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AE" w:rsidRDefault="00587CCF">
      <w:pPr>
        <w:pStyle w:val="BodyText"/>
        <w:rPr>
          <w:rFonts w:ascii="Times New Roman"/>
          <w:b w:val="0"/>
          <w:sz w:val="20"/>
        </w:rPr>
      </w:pPr>
      <w:r w:rsidRPr="00587CC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051415" wp14:editId="12E03DED">
            <wp:simplePos x="0" y="0"/>
            <wp:positionH relativeFrom="column">
              <wp:posOffset>92075</wp:posOffset>
            </wp:positionH>
            <wp:positionV relativeFrom="paragraph">
              <wp:posOffset>12700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AE" w:rsidRDefault="00485EAE">
      <w:pPr>
        <w:pStyle w:val="BodyText"/>
        <w:rPr>
          <w:rFonts w:ascii="Times New Roman"/>
          <w:b w:val="0"/>
          <w:sz w:val="20"/>
        </w:rPr>
      </w:pPr>
    </w:p>
    <w:p w:rsidR="00485EAE" w:rsidRDefault="00485EAE">
      <w:pPr>
        <w:pStyle w:val="BodyText"/>
        <w:spacing w:before="8"/>
        <w:rPr>
          <w:rFonts w:ascii="Times New Roman"/>
          <w:b w:val="0"/>
          <w:sz w:val="21"/>
        </w:rPr>
      </w:pPr>
    </w:p>
    <w:p w:rsidR="00485EAE" w:rsidRDefault="00587CCF">
      <w:pPr>
        <w:pStyle w:val="BodyText"/>
        <w:spacing w:before="92"/>
        <w:ind w:left="1122"/>
      </w:pPr>
      <w:r>
        <w:rPr>
          <w:noProof/>
          <w:lang w:eastAsia="en-GB"/>
        </w:rPr>
        <w:t xml:space="preserve">                                                      </w:t>
      </w:r>
      <w:r w:rsidR="00583F53">
        <w:rPr>
          <w:color w:val="006FC0"/>
          <w:spacing w:val="-1"/>
        </w:rPr>
        <w:t>Physical</w:t>
      </w:r>
      <w:r w:rsidR="00583F53">
        <w:rPr>
          <w:color w:val="006FC0"/>
        </w:rPr>
        <w:t xml:space="preserve"> </w:t>
      </w:r>
      <w:r w:rsidR="00583F53">
        <w:rPr>
          <w:color w:val="006FC0"/>
          <w:spacing w:val="-1"/>
        </w:rPr>
        <w:t>Development</w:t>
      </w:r>
      <w:r w:rsidR="00583F53">
        <w:rPr>
          <w:color w:val="006FC0"/>
          <w:spacing w:val="2"/>
        </w:rPr>
        <w:t xml:space="preserve"> </w:t>
      </w:r>
      <w:r w:rsidR="00583F53">
        <w:rPr>
          <w:color w:val="006FC0"/>
        </w:rPr>
        <w:t>Skills Progression</w:t>
      </w:r>
      <w:r w:rsidR="00583F53">
        <w:rPr>
          <w:color w:val="006FC0"/>
          <w:spacing w:val="-2"/>
        </w:rPr>
        <w:t xml:space="preserve"> </w:t>
      </w:r>
      <w:r w:rsidR="00583F53">
        <w:rPr>
          <w:color w:val="006FC0"/>
        </w:rPr>
        <w:t xml:space="preserve">in </w:t>
      </w:r>
      <w:r>
        <w:rPr>
          <w:color w:val="006FC0"/>
        </w:rPr>
        <w:t>FS1</w:t>
      </w:r>
    </w:p>
    <w:p w:rsidR="00485EAE" w:rsidRDefault="00485EAE">
      <w:pPr>
        <w:rPr>
          <w:b/>
          <w:sz w:val="20"/>
        </w:rPr>
      </w:pPr>
    </w:p>
    <w:p w:rsidR="00485EAE" w:rsidRDefault="00485EAE">
      <w:pPr>
        <w:spacing w:before="1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95"/>
        <w:gridCol w:w="4678"/>
        <w:gridCol w:w="4501"/>
      </w:tblGrid>
      <w:tr w:rsidR="00485EAE" w:rsidTr="00587CCF">
        <w:trPr>
          <w:trHeight w:val="251"/>
        </w:trPr>
        <w:tc>
          <w:tcPr>
            <w:tcW w:w="704" w:type="dxa"/>
          </w:tcPr>
          <w:p w:rsidR="00485EAE" w:rsidRDefault="00485E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shd w:val="clear" w:color="auto" w:fill="E58159"/>
          </w:tcPr>
          <w:p w:rsidR="00485EAE" w:rsidRDefault="00583F53">
            <w:pPr>
              <w:pStyle w:val="TableParagraph"/>
              <w:spacing w:line="232" w:lineRule="exact"/>
              <w:ind w:left="1512" w:right="1503"/>
              <w:jc w:val="center"/>
            </w:pPr>
            <w:r>
              <w:t>Autumn</w:t>
            </w:r>
            <w:r>
              <w:rPr>
                <w:spacing w:val="-3"/>
              </w:rPr>
              <w:t xml:space="preserve"> </w:t>
            </w:r>
            <w:r>
              <w:t>Term</w:t>
            </w:r>
          </w:p>
        </w:tc>
        <w:tc>
          <w:tcPr>
            <w:tcW w:w="4678" w:type="dxa"/>
            <w:shd w:val="clear" w:color="auto" w:fill="E58159"/>
          </w:tcPr>
          <w:p w:rsidR="00485EAE" w:rsidRDefault="00583F53">
            <w:pPr>
              <w:pStyle w:val="TableParagraph"/>
              <w:spacing w:line="232" w:lineRule="exact"/>
              <w:ind w:left="1713" w:right="1705"/>
              <w:jc w:val="center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4501" w:type="dxa"/>
            <w:shd w:val="clear" w:color="auto" w:fill="E58159"/>
          </w:tcPr>
          <w:p w:rsidR="00485EAE" w:rsidRDefault="00583F53">
            <w:pPr>
              <w:pStyle w:val="TableParagraph"/>
              <w:spacing w:line="232" w:lineRule="exact"/>
              <w:ind w:left="1527" w:right="1520"/>
              <w:jc w:val="center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485EAE" w:rsidTr="00587CCF">
        <w:trPr>
          <w:trHeight w:val="2484"/>
        </w:trPr>
        <w:tc>
          <w:tcPr>
            <w:tcW w:w="704" w:type="dxa"/>
            <w:shd w:val="clear" w:color="auto" w:fill="DFB17F"/>
            <w:textDirection w:val="btLr"/>
          </w:tcPr>
          <w:p w:rsidR="00485EAE" w:rsidRDefault="00583F53">
            <w:pPr>
              <w:pStyle w:val="TableParagraph"/>
              <w:spacing w:before="111"/>
              <w:ind w:left="268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 Skills</w:t>
            </w:r>
          </w:p>
        </w:tc>
        <w:tc>
          <w:tcPr>
            <w:tcW w:w="4395" w:type="dxa"/>
          </w:tcPr>
          <w:p w:rsidR="00485EAE" w:rsidRDefault="00583F53" w:rsidP="00A546B7">
            <w:pPr>
              <w:pStyle w:val="TableParagraph"/>
              <w:tabs>
                <w:tab w:val="left" w:pos="468"/>
              </w:tabs>
              <w:ind w:left="0" w:right="100"/>
              <w:rPr>
                <w:sz w:val="18"/>
              </w:rPr>
            </w:pPr>
            <w:r>
              <w:rPr>
                <w:sz w:val="18"/>
              </w:rPr>
              <w:t>Continue to develop their movement, balancing,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(scooters,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bikes)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skills.</w:t>
            </w:r>
          </w:p>
          <w:p w:rsidR="00485EAE" w:rsidRDefault="00485E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485EAE" w:rsidRDefault="00583F53" w:rsidP="00A546B7">
            <w:pPr>
              <w:pStyle w:val="TableParagraph"/>
              <w:tabs>
                <w:tab w:val="left" w:pos="468"/>
              </w:tabs>
              <w:ind w:left="0" w:right="233"/>
              <w:rPr>
                <w:sz w:val="18"/>
              </w:rPr>
            </w:pPr>
            <w:r>
              <w:rPr>
                <w:sz w:val="18"/>
              </w:rPr>
              <w:t>Go up steps and stairs, or climb up apparatus,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alternate feet.</w:t>
            </w:r>
          </w:p>
          <w:p w:rsidR="00485EAE" w:rsidRDefault="00485EA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485EAE" w:rsidRDefault="00583F53" w:rsidP="00A546B7">
            <w:pPr>
              <w:pStyle w:val="TableParagraph"/>
              <w:tabs>
                <w:tab w:val="left" w:pos="468"/>
              </w:tabs>
              <w:ind w:left="0" w:right="140"/>
              <w:rPr>
                <w:sz w:val="18"/>
              </w:rPr>
            </w:pPr>
            <w:r>
              <w:rPr>
                <w:sz w:val="18"/>
              </w:rPr>
              <w:t>Skip, hop, stand on one leg and hold a pose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game 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statues.</w:t>
            </w:r>
          </w:p>
          <w:p w:rsidR="00485EAE" w:rsidRDefault="00485E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85EAE" w:rsidRDefault="00583F53" w:rsidP="00A546B7">
            <w:pPr>
              <w:pStyle w:val="TableParagraph"/>
              <w:tabs>
                <w:tab w:val="left" w:pos="468"/>
              </w:tabs>
              <w:ind w:left="0" w:right="434"/>
              <w:rPr>
                <w:sz w:val="18"/>
              </w:rPr>
            </w:pPr>
            <w:r>
              <w:rPr>
                <w:sz w:val="18"/>
              </w:rPr>
              <w:t>Use large-muscle movements to wave flags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streamers,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 marks.</w:t>
            </w:r>
          </w:p>
        </w:tc>
        <w:tc>
          <w:tcPr>
            <w:tcW w:w="4678" w:type="dxa"/>
          </w:tcPr>
          <w:p w:rsidR="00485EAE" w:rsidRDefault="00583F53" w:rsidP="00594EB4">
            <w:pPr>
              <w:pStyle w:val="TableParagraph"/>
              <w:tabs>
                <w:tab w:val="left" w:pos="468"/>
              </w:tabs>
              <w:ind w:left="0" w:right="97"/>
              <w:rPr>
                <w:sz w:val="18"/>
              </w:rPr>
            </w:pPr>
            <w:r>
              <w:rPr>
                <w:sz w:val="18"/>
              </w:rPr>
              <w:t>Start taking part in some group activities which they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themselves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teams.</w:t>
            </w:r>
          </w:p>
          <w:p w:rsidR="00485EAE" w:rsidRDefault="00485E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485EAE" w:rsidRDefault="00583F53" w:rsidP="00594EB4">
            <w:pPr>
              <w:pStyle w:val="TableParagraph"/>
              <w:tabs>
                <w:tab w:val="left" w:pos="468"/>
              </w:tabs>
              <w:ind w:left="0" w:right="225"/>
              <w:rPr>
                <w:sz w:val="18"/>
              </w:rPr>
            </w:pPr>
            <w:r>
              <w:rPr>
                <w:sz w:val="18"/>
              </w:rPr>
              <w:t>Match their developing physical skills to tasks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activities in the setting. For example, they decide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whether to walk, crawl or run across a plank,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length.</w:t>
            </w:r>
          </w:p>
        </w:tc>
        <w:tc>
          <w:tcPr>
            <w:tcW w:w="4501" w:type="dxa"/>
          </w:tcPr>
          <w:p w:rsidR="00485EAE" w:rsidRDefault="00583F53" w:rsidP="00594EB4">
            <w:pPr>
              <w:pStyle w:val="TableParagraph"/>
              <w:tabs>
                <w:tab w:val="left" w:pos="461"/>
              </w:tabs>
              <w:ind w:left="107" w:right="229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right resource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plan. For example, choosing a spade to enlarge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 with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trowel.</w:t>
            </w:r>
          </w:p>
          <w:p w:rsidR="00485EAE" w:rsidRDefault="00485E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85EAE" w:rsidRDefault="00583F53" w:rsidP="00594EB4">
            <w:pPr>
              <w:pStyle w:val="TableParagraph"/>
              <w:tabs>
                <w:tab w:val="left" w:pos="468"/>
              </w:tabs>
              <w:ind w:left="0" w:right="297"/>
              <w:rPr>
                <w:sz w:val="18"/>
              </w:rPr>
            </w:pPr>
            <w:r>
              <w:rPr>
                <w:sz w:val="18"/>
              </w:rPr>
              <w:t>Collaborate with others to manage large items,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such as moving a long plank safely, carrying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blocks.</w:t>
            </w:r>
          </w:p>
          <w:p w:rsidR="00485EAE" w:rsidRDefault="00485EA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485EAE" w:rsidRDefault="00583F53" w:rsidP="00594EB4">
            <w:pPr>
              <w:pStyle w:val="TableParagraph"/>
              <w:tabs>
                <w:tab w:val="left" w:pos="468"/>
              </w:tabs>
              <w:ind w:left="0" w:right="101"/>
              <w:rPr>
                <w:sz w:val="18"/>
              </w:rPr>
            </w:pPr>
            <w:r>
              <w:rPr>
                <w:sz w:val="18"/>
              </w:rPr>
              <w:t>Increasingly be able to use and remember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sequences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rhythm.</w:t>
            </w:r>
          </w:p>
        </w:tc>
      </w:tr>
      <w:tr w:rsidR="00485EAE" w:rsidTr="00587CCF">
        <w:trPr>
          <w:trHeight w:val="2433"/>
        </w:trPr>
        <w:tc>
          <w:tcPr>
            <w:tcW w:w="704" w:type="dxa"/>
            <w:shd w:val="clear" w:color="auto" w:fill="DFB17F"/>
            <w:textDirection w:val="btLr"/>
          </w:tcPr>
          <w:p w:rsidR="00485EAE" w:rsidRDefault="00583F53">
            <w:pPr>
              <w:pStyle w:val="TableParagraph"/>
              <w:spacing w:before="111"/>
              <w:ind w:left="328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395" w:type="dxa"/>
          </w:tcPr>
          <w:p w:rsidR="00A546B7" w:rsidRDefault="00A546B7" w:rsidP="00A546B7">
            <w:pPr>
              <w:pStyle w:val="TableParagraph"/>
              <w:ind w:right="267" w:hanging="360"/>
              <w:rPr>
                <w:sz w:val="18"/>
              </w:rPr>
            </w:pPr>
            <w:r w:rsidRPr="00A546B7">
              <w:rPr>
                <w:sz w:val="18"/>
                <w:highlight w:val="yellow"/>
              </w:rPr>
              <w:t>Develop manipulation and control.</w:t>
            </w:r>
          </w:p>
          <w:p w:rsidR="00A546B7" w:rsidRDefault="00A546B7" w:rsidP="00A546B7">
            <w:pPr>
              <w:pStyle w:val="TableParagraph"/>
              <w:ind w:right="267" w:hanging="360"/>
              <w:rPr>
                <w:sz w:val="18"/>
              </w:rPr>
            </w:pPr>
          </w:p>
          <w:p w:rsidR="00485EAE" w:rsidRDefault="00A546B7" w:rsidP="00A546B7">
            <w:pPr>
              <w:pStyle w:val="TableParagraph"/>
              <w:ind w:left="107" w:right="267"/>
              <w:rPr>
                <w:sz w:val="18"/>
              </w:rPr>
            </w:pPr>
            <w:r>
              <w:rPr>
                <w:sz w:val="18"/>
              </w:rPr>
              <w:t>Use one-handed tools and equipment, 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snips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scissors.</w:t>
            </w:r>
          </w:p>
        </w:tc>
        <w:tc>
          <w:tcPr>
            <w:tcW w:w="4678" w:type="dxa"/>
          </w:tcPr>
          <w:p w:rsidR="00A546B7" w:rsidRDefault="00583F53">
            <w:pPr>
              <w:pStyle w:val="TableParagraph"/>
              <w:ind w:left="107" w:right="488"/>
              <w:rPr>
                <w:sz w:val="18"/>
              </w:rPr>
            </w:pPr>
            <w:r>
              <w:rPr>
                <w:sz w:val="18"/>
              </w:rPr>
              <w:t>Use a comfortable grip with good control when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pencils.</w:t>
            </w:r>
            <w:r w:rsidR="00A546B7">
              <w:rPr>
                <w:sz w:val="18"/>
              </w:rPr>
              <w:t xml:space="preserve"> </w:t>
            </w:r>
          </w:p>
          <w:p w:rsidR="00A546B7" w:rsidRDefault="00A546B7">
            <w:pPr>
              <w:pStyle w:val="TableParagraph"/>
              <w:ind w:left="107" w:right="488"/>
              <w:rPr>
                <w:sz w:val="18"/>
              </w:rPr>
            </w:pPr>
          </w:p>
          <w:p w:rsidR="00485EAE" w:rsidRDefault="00485EAE">
            <w:pPr>
              <w:pStyle w:val="TableParagraph"/>
              <w:ind w:left="107" w:right="488"/>
              <w:rPr>
                <w:sz w:val="18"/>
              </w:rPr>
            </w:pPr>
          </w:p>
        </w:tc>
        <w:tc>
          <w:tcPr>
            <w:tcW w:w="4501" w:type="dxa"/>
          </w:tcPr>
          <w:p w:rsidR="00485EAE" w:rsidRDefault="00583F53" w:rsidP="00594EB4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preference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hand.</w:t>
            </w:r>
          </w:p>
          <w:p w:rsidR="00594EB4" w:rsidRDefault="00594EB4" w:rsidP="00594EB4">
            <w:pPr>
              <w:pStyle w:val="TableParagraph"/>
              <w:spacing w:line="206" w:lineRule="exact"/>
              <w:ind w:left="0"/>
              <w:rPr>
                <w:sz w:val="18"/>
              </w:rPr>
            </w:pPr>
          </w:p>
          <w:p w:rsidR="00594EB4" w:rsidRDefault="00594EB4" w:rsidP="00594EB4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 w:rsidRPr="00594EB4">
              <w:rPr>
                <w:sz w:val="18"/>
                <w:highlight w:val="green"/>
              </w:rPr>
              <w:t>Develop their small motor skills so that they can use a range of tools competently, safely and confidently, including: pencils for drawing and writing, paintbrushes, scissors, knives, forks and spoons.</w:t>
            </w:r>
          </w:p>
        </w:tc>
      </w:tr>
      <w:tr w:rsidR="00485EAE" w:rsidTr="00587CCF">
        <w:trPr>
          <w:trHeight w:val="2534"/>
        </w:trPr>
        <w:tc>
          <w:tcPr>
            <w:tcW w:w="704" w:type="dxa"/>
            <w:shd w:val="clear" w:color="auto" w:fill="DFB17F"/>
            <w:textDirection w:val="btLr"/>
          </w:tcPr>
          <w:p w:rsidR="00485EAE" w:rsidRDefault="00583F53">
            <w:pPr>
              <w:pStyle w:val="TableParagraph"/>
              <w:spacing w:before="111"/>
              <w:ind w:left="114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Self=Care</w:t>
            </w:r>
          </w:p>
        </w:tc>
        <w:tc>
          <w:tcPr>
            <w:tcW w:w="4395" w:type="dxa"/>
          </w:tcPr>
          <w:p w:rsidR="00A546B7" w:rsidRDefault="00A546B7" w:rsidP="00A546B7">
            <w:pPr>
              <w:pStyle w:val="TableParagraph"/>
              <w:ind w:left="0" w:right="195"/>
              <w:rPr>
                <w:sz w:val="18"/>
              </w:rPr>
            </w:pPr>
            <w:r w:rsidRPr="00A546B7">
              <w:rPr>
                <w:sz w:val="18"/>
                <w:highlight w:val="yellow"/>
              </w:rPr>
              <w:t>Learn to use the toilet with help, and then independently.</w:t>
            </w:r>
            <w:r w:rsidR="00583F53">
              <w:rPr>
                <w:sz w:val="18"/>
              </w:rPr>
              <w:t xml:space="preserve"> </w:t>
            </w:r>
          </w:p>
          <w:p w:rsidR="00A546B7" w:rsidRDefault="00A546B7" w:rsidP="00A546B7">
            <w:pPr>
              <w:pStyle w:val="TableParagraph"/>
              <w:ind w:left="107" w:right="195"/>
              <w:rPr>
                <w:sz w:val="18"/>
              </w:rPr>
            </w:pPr>
          </w:p>
          <w:p w:rsidR="00485EAE" w:rsidRDefault="00583F53" w:rsidP="00A546B7">
            <w:pPr>
              <w:pStyle w:val="TableParagraph"/>
              <w:ind w:left="0" w:right="195"/>
              <w:rPr>
                <w:sz w:val="18"/>
              </w:rPr>
            </w:pPr>
            <w:r>
              <w:rPr>
                <w:sz w:val="18"/>
              </w:rPr>
              <w:t>Start eating independently and learning how to</w:t>
            </w:r>
            <w:r w:rsidR="00A546B7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knife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fork.</w:t>
            </w:r>
          </w:p>
        </w:tc>
        <w:tc>
          <w:tcPr>
            <w:tcW w:w="4678" w:type="dxa"/>
          </w:tcPr>
          <w:p w:rsidR="00594EB4" w:rsidRDefault="00583F53" w:rsidP="00594EB4">
            <w:pPr>
              <w:pStyle w:val="TableParagraph"/>
              <w:tabs>
                <w:tab w:val="left" w:pos="461"/>
              </w:tabs>
              <w:ind w:left="0" w:right="113"/>
              <w:rPr>
                <w:sz w:val="18"/>
              </w:rPr>
            </w:pPr>
            <w:r>
              <w:rPr>
                <w:sz w:val="18"/>
              </w:rPr>
              <w:t>Be increasingly independent as they get dressed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undressed, for example, putting coats on and doing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zips.</w:t>
            </w:r>
            <w:r w:rsidR="00594EB4">
              <w:rPr>
                <w:sz w:val="18"/>
              </w:rPr>
              <w:t xml:space="preserve"> </w:t>
            </w:r>
          </w:p>
          <w:p w:rsidR="00594EB4" w:rsidRDefault="00594EB4" w:rsidP="00594EB4">
            <w:pPr>
              <w:pStyle w:val="TableParagraph"/>
              <w:tabs>
                <w:tab w:val="left" w:pos="461"/>
              </w:tabs>
              <w:ind w:left="0" w:right="113"/>
              <w:rPr>
                <w:sz w:val="18"/>
              </w:rPr>
            </w:pPr>
          </w:p>
          <w:p w:rsidR="00594EB4" w:rsidRDefault="00594EB4" w:rsidP="00594EB4">
            <w:pPr>
              <w:pStyle w:val="TableParagraph"/>
              <w:tabs>
                <w:tab w:val="left" w:pos="461"/>
              </w:tabs>
              <w:ind w:left="0" w:right="113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increasingly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care needs. E.g. Brushing teeth, using the toilet,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washing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drying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thoroughly.</w:t>
            </w:r>
          </w:p>
          <w:p w:rsidR="00485EAE" w:rsidRDefault="00485EAE">
            <w:pPr>
              <w:pStyle w:val="TableParagraph"/>
              <w:ind w:left="107" w:right="97"/>
              <w:rPr>
                <w:sz w:val="18"/>
              </w:rPr>
            </w:pPr>
          </w:p>
        </w:tc>
        <w:tc>
          <w:tcPr>
            <w:tcW w:w="4501" w:type="dxa"/>
          </w:tcPr>
          <w:p w:rsidR="00485EAE" w:rsidRDefault="00583F53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drink,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tooth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brushing.</w:t>
            </w:r>
          </w:p>
          <w:p w:rsid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</w:rPr>
            </w:pPr>
          </w:p>
          <w:p w:rsidR="00594EB4" w:rsidRP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  <w:highlight w:val="green"/>
              </w:rPr>
            </w:pPr>
            <w:r w:rsidRPr="00594EB4">
              <w:rPr>
                <w:sz w:val="18"/>
                <w:highlight w:val="green"/>
              </w:rPr>
              <w:t>Further develop the skills they need to manage the school day successfully:</w:t>
            </w:r>
          </w:p>
          <w:p w:rsidR="00594EB4" w:rsidRP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  <w:highlight w:val="green"/>
              </w:rPr>
            </w:pPr>
          </w:p>
          <w:p w:rsidR="00594EB4" w:rsidRP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  <w:highlight w:val="green"/>
              </w:rPr>
            </w:pPr>
            <w:r w:rsidRPr="00594EB4">
              <w:rPr>
                <w:sz w:val="18"/>
                <w:highlight w:val="green"/>
              </w:rPr>
              <w:t>-lining and queuing up</w:t>
            </w:r>
          </w:p>
          <w:p w:rsidR="00594EB4" w:rsidRP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  <w:highlight w:val="green"/>
              </w:rPr>
            </w:pPr>
            <w:r w:rsidRPr="00594EB4">
              <w:rPr>
                <w:sz w:val="18"/>
                <w:highlight w:val="green"/>
              </w:rPr>
              <w:t>-personal hygiene</w:t>
            </w:r>
          </w:p>
          <w:p w:rsidR="00594EB4" w:rsidRDefault="00594EB4" w:rsidP="00594EB4">
            <w:pPr>
              <w:pStyle w:val="TableParagraph"/>
              <w:tabs>
                <w:tab w:val="left" w:pos="461"/>
              </w:tabs>
              <w:ind w:left="0" w:right="257"/>
              <w:rPr>
                <w:sz w:val="18"/>
              </w:rPr>
            </w:pPr>
            <w:r w:rsidRPr="00594EB4">
              <w:rPr>
                <w:sz w:val="18"/>
                <w:highlight w:val="green"/>
              </w:rPr>
              <w:t>-mealtimes</w:t>
            </w:r>
            <w:bookmarkStart w:id="0" w:name="_GoBack"/>
            <w:bookmarkEnd w:id="0"/>
          </w:p>
        </w:tc>
      </w:tr>
    </w:tbl>
    <w:p w:rsidR="00583F53" w:rsidRDefault="00583F53"/>
    <w:sectPr w:rsidR="00583F53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nThickSmallGap" w:sz="24" w:space="25" w:color="2D74B5"/>
        <w:left w:val="thinThickSmallGap" w:sz="24" w:space="25" w:color="2D74B5"/>
        <w:bottom w:val="thickThinSmallGap" w:sz="24" w:space="25" w:color="2D74B5"/>
        <w:right w:val="thickThinSmallGap" w:sz="24" w:space="25" w:color="2D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69A"/>
    <w:multiLevelType w:val="multilevel"/>
    <w:tmpl w:val="0818FBF8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301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22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6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2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5E13CD6"/>
    <w:multiLevelType w:val="multilevel"/>
    <w:tmpl w:val="F558B61C"/>
    <w:lvl w:ilvl="0">
      <w:start w:val="3"/>
      <w:numFmt w:val="decimal"/>
      <w:lvlText w:val="%1"/>
      <w:lvlJc w:val="left"/>
      <w:pPr>
        <w:ind w:left="107" w:hanging="35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978" w:hanging="3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54"/>
      </w:pPr>
      <w:rPr>
        <w:rFonts w:hint="default"/>
        <w:lang w:val="en-GB" w:eastAsia="en-US" w:bidi="ar-SA"/>
      </w:rPr>
    </w:lvl>
  </w:abstractNum>
  <w:abstractNum w:abstractNumId="2" w15:restartNumberingAfterBreak="0">
    <w:nsid w:val="39CD1DCD"/>
    <w:multiLevelType w:val="multilevel"/>
    <w:tmpl w:val="FED6DB0A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61F34C0"/>
    <w:multiLevelType w:val="multilevel"/>
    <w:tmpl w:val="D016622C"/>
    <w:lvl w:ilvl="0">
      <w:start w:val="3"/>
      <w:numFmt w:val="decimal"/>
      <w:lvlText w:val="%1"/>
      <w:lvlJc w:val="left"/>
      <w:pPr>
        <w:ind w:left="107" w:hanging="35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978" w:hanging="3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54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E"/>
    <w:rsid w:val="00485EAE"/>
    <w:rsid w:val="00583F53"/>
    <w:rsid w:val="00587CCF"/>
    <w:rsid w:val="00594EB4"/>
    <w:rsid w:val="00A546B7"/>
    <w:rsid w:val="00B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1B99"/>
  <w15:docId w15:val="{D1A42FB3-A9E1-44FF-B13F-0124305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2</cp:revision>
  <dcterms:created xsi:type="dcterms:W3CDTF">2022-02-22T09:17:00Z</dcterms:created>
  <dcterms:modified xsi:type="dcterms:W3CDTF">2022-02-22T09:17:00Z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