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23CE" w:rsidRPr="004A165B" w:rsidRDefault="006C23CE" w:rsidP="00C50A1C">
      <w:pPr>
        <w:jc w:val="center"/>
        <w:rPr>
          <w:rFonts w:ascii="Comic Sans MS" w:hAnsi="Comic Sans MS" w:cs="Arial"/>
          <w:b/>
          <w:sz w:val="20"/>
          <w:szCs w:val="20"/>
        </w:rPr>
      </w:pPr>
      <w:bookmarkStart w:id="0" w:name="_GoBack"/>
      <w:bookmarkEnd w:id="0"/>
      <w:r w:rsidRPr="004A165B">
        <w:rPr>
          <w:rFonts w:ascii="Comic Sans MS" w:hAnsi="Comic Sans MS" w:cs="Arial"/>
          <w:b/>
          <w:sz w:val="20"/>
          <w:szCs w:val="20"/>
        </w:rPr>
        <w:t xml:space="preserve">Year 6 Creative </w:t>
      </w:r>
      <w:proofErr w:type="gramStart"/>
      <w:r w:rsidRPr="004A165B">
        <w:rPr>
          <w:rFonts w:ascii="Comic Sans MS" w:hAnsi="Comic Sans MS" w:cs="Arial"/>
          <w:b/>
          <w:sz w:val="20"/>
          <w:szCs w:val="20"/>
        </w:rPr>
        <w:t>Curriculum</w:t>
      </w:r>
      <w:proofErr w:type="gramEnd"/>
      <w:r w:rsidRPr="004A165B">
        <w:rPr>
          <w:rFonts w:ascii="Comic Sans MS" w:hAnsi="Comic Sans MS" w:cs="Arial"/>
          <w:b/>
          <w:sz w:val="20"/>
          <w:szCs w:val="20"/>
        </w:rPr>
        <w:t xml:space="preserve"> - </w:t>
      </w:r>
      <w:r w:rsidR="004160C5" w:rsidRPr="004A165B">
        <w:rPr>
          <w:rFonts w:ascii="Comic Sans MS" w:hAnsi="Comic Sans MS" w:cs="Arial"/>
          <w:b/>
          <w:sz w:val="20"/>
          <w:szCs w:val="20"/>
        </w:rPr>
        <w:t>Autumn</w:t>
      </w:r>
      <w:r w:rsidRPr="004A165B">
        <w:rPr>
          <w:rFonts w:ascii="Comic Sans MS" w:hAnsi="Comic Sans MS" w:cs="Arial"/>
          <w:b/>
          <w:sz w:val="20"/>
          <w:szCs w:val="20"/>
        </w:rPr>
        <w:t xml:space="preserve"> Term 201</w:t>
      </w:r>
      <w:r w:rsidR="009C0AF1">
        <w:rPr>
          <w:rFonts w:ascii="Comic Sans MS" w:hAnsi="Comic Sans MS" w:cs="Arial"/>
          <w:b/>
          <w:sz w:val="20"/>
          <w:szCs w:val="20"/>
        </w:rPr>
        <w:t>8</w:t>
      </w:r>
    </w:p>
    <w:tbl>
      <w:tblPr>
        <w:tblW w:w="16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22"/>
        <w:gridCol w:w="2476"/>
        <w:gridCol w:w="2846"/>
        <w:gridCol w:w="5464"/>
      </w:tblGrid>
      <w:tr w:rsidR="004A165B" w:rsidRPr="00B86822" w:rsidTr="004A165B">
        <w:trPr>
          <w:trHeight w:val="2511"/>
        </w:trPr>
        <w:tc>
          <w:tcPr>
            <w:tcW w:w="7798" w:type="dxa"/>
            <w:gridSpan w:val="2"/>
          </w:tcPr>
          <w:p w:rsidR="006C23CE" w:rsidRPr="00B86822" w:rsidRDefault="0078375E" w:rsidP="0069091D">
            <w:pPr>
              <w:jc w:val="center"/>
              <w:rPr>
                <w:rFonts w:ascii="Comic Sans MS" w:hAnsi="Comic Sans MS"/>
                <w:b/>
                <w:color w:val="0000FF"/>
                <w:sz w:val="16"/>
                <w:szCs w:val="16"/>
              </w:rPr>
            </w:pPr>
            <w:r>
              <w:rPr>
                <w:rFonts w:ascii="Comic Sans MS" w:hAnsi="Comic Sans MS"/>
                <w:b/>
                <w:color w:val="0000FF"/>
                <w:sz w:val="16"/>
                <w:szCs w:val="16"/>
              </w:rPr>
              <w:t>English</w:t>
            </w:r>
            <w:r w:rsidR="006C23CE" w:rsidRPr="00B86822">
              <w:rPr>
                <w:rFonts w:ascii="Comic Sans MS" w:hAnsi="Comic Sans MS"/>
                <w:b/>
                <w:color w:val="0000FF"/>
                <w:sz w:val="16"/>
                <w:szCs w:val="16"/>
              </w:rPr>
              <w:t xml:space="preserve"> </w:t>
            </w:r>
          </w:p>
          <w:p w:rsidR="00440D91" w:rsidRDefault="006C23CE" w:rsidP="00672907">
            <w:pPr>
              <w:rPr>
                <w:rFonts w:ascii="Comic Sans MS" w:hAnsi="Comic Sans MS"/>
                <w:sz w:val="16"/>
                <w:szCs w:val="16"/>
              </w:rPr>
            </w:pPr>
            <w:r w:rsidRPr="00B86822">
              <w:rPr>
                <w:rFonts w:ascii="Comic Sans MS" w:hAnsi="Comic Sans MS"/>
                <w:sz w:val="16"/>
                <w:szCs w:val="16"/>
              </w:rPr>
              <w:t>During this term we wil</w:t>
            </w:r>
            <w:r w:rsidR="0078375E">
              <w:rPr>
                <w:rFonts w:ascii="Comic Sans MS" w:hAnsi="Comic Sans MS"/>
                <w:sz w:val="16"/>
                <w:szCs w:val="16"/>
              </w:rPr>
              <w:t>l be looking closely at biographies and autobiographies, picture books and stories, fantasy stories, and argument and debate.</w:t>
            </w:r>
          </w:p>
          <w:p w:rsidR="00440D91" w:rsidRDefault="00440D91" w:rsidP="00672907">
            <w:pPr>
              <w:rPr>
                <w:rFonts w:ascii="Comic Sans MS" w:hAnsi="Comic Sans MS"/>
                <w:sz w:val="16"/>
                <w:szCs w:val="16"/>
              </w:rPr>
            </w:pPr>
          </w:p>
          <w:p w:rsidR="006C23CE" w:rsidRPr="00B86822" w:rsidRDefault="00117000" w:rsidP="00672907">
            <w:pPr>
              <w:rPr>
                <w:rFonts w:ascii="Comic Sans MS" w:hAnsi="Comic Sans MS"/>
                <w:sz w:val="16"/>
                <w:szCs w:val="16"/>
              </w:rPr>
            </w:pPr>
            <w:r w:rsidRPr="00440D91">
              <w:rPr>
                <w:rFonts w:ascii="Comic Sans MS" w:hAnsi="Comic Sans MS"/>
                <w:noProof/>
                <w:sz w:val="16"/>
                <w:szCs w:val="16"/>
              </w:rPr>
              <mc:AlternateContent>
                <mc:Choice Requires="wps">
                  <w:drawing>
                    <wp:anchor distT="0" distB="0" distL="114300" distR="114300" simplePos="0" relativeHeight="251661312" behindDoc="0" locked="0" layoutInCell="1" allowOverlap="1" wp14:anchorId="2587390F" wp14:editId="4FA4A8D3">
                      <wp:simplePos x="0" y="0"/>
                      <wp:positionH relativeFrom="column">
                        <wp:posOffset>3178175</wp:posOffset>
                      </wp:positionH>
                      <wp:positionV relativeFrom="paragraph">
                        <wp:posOffset>43815</wp:posOffset>
                      </wp:positionV>
                      <wp:extent cx="1367790" cy="672465"/>
                      <wp:effectExtent l="0" t="0" r="381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7790" cy="672465"/>
                              </a:xfrm>
                              <a:prstGeom prst="rect">
                                <a:avLst/>
                              </a:prstGeom>
                              <a:solidFill>
                                <a:srgbClr val="FFFFFF"/>
                              </a:solidFill>
                              <a:ln w="9525">
                                <a:noFill/>
                                <a:miter lim="800000"/>
                                <a:headEnd/>
                                <a:tailEnd/>
                              </a:ln>
                            </wps:spPr>
                            <wps:txbx>
                              <w:txbxContent>
                                <w:p w:rsidR="00440D91" w:rsidRDefault="00440D91">
                                  <w:r>
                                    <w:t xml:space="preserve">         </w:t>
                                  </w:r>
                                  <w:r w:rsidR="00195DE6" w:rsidRPr="00440D91">
                                    <w:rPr>
                                      <w:noProof/>
                                    </w:rPr>
                                    <w:drawing>
                                      <wp:inline distT="0" distB="0" distL="0" distR="0" wp14:anchorId="6310FAC8" wp14:editId="1D71AEB0">
                                        <wp:extent cx="483235" cy="46609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3235" cy="466090"/>
                                                </a:xfrm>
                                                <a:prstGeom prst="rect">
                                                  <a:avLst/>
                                                </a:prstGeom>
                                                <a:noFill/>
                                                <a:ln>
                                                  <a:noFill/>
                                                </a:ln>
                                              </pic:spPr>
                                            </pic:pic>
                                          </a:graphicData>
                                        </a:graphic>
                                      </wp:inline>
                                    </w:drawing>
                                  </w:r>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2587390F" id="_x0000_t202" coordsize="21600,21600" o:spt="202" path="m,l,21600r21600,l21600,xe">
                      <v:stroke joinstyle="miter"/>
                      <v:path gradientshapeok="t" o:connecttype="rect"/>
                    </v:shapetype>
                    <v:shape id="Text Box 2" o:spid="_x0000_s1026" type="#_x0000_t202" style="position:absolute;margin-left:250.25pt;margin-top:3.45pt;width:107.7pt;height:52.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" stroked="f">
                      <v:textbox>
                        <w:txbxContent>
                          <w:p w:rsidR="00440D91" w:rsidRDefault="00440D91">
                            <w:r>
                              <w:t xml:space="preserve">         </w:t>
                            </w:r>
                            <w:r w:rsidR="00195DE6" w:rsidRPr="00440D91">
                              <w:rPr>
                                <w:noProof/>
                                <w:lang w:val="en-US" w:eastAsia="en-US"/>
                              </w:rPr>
                              <w:drawing>
                                <wp:inline distT="0" distB="0" distL="0" distR="0" wp14:anchorId="6310FAC8" wp14:editId="1D71AEB0">
                                  <wp:extent cx="483235" cy="46609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3235" cy="466090"/>
                                          </a:xfrm>
                                          <a:prstGeom prst="rect">
                                            <a:avLst/>
                                          </a:prstGeom>
                                          <a:noFill/>
                                          <a:ln>
                                            <a:noFill/>
                                          </a:ln>
                                        </pic:spPr>
                                      </pic:pic>
                                    </a:graphicData>
                                  </a:graphic>
                                </wp:inline>
                              </w:drawing>
                            </w:r>
                            <w:r>
                              <w:t xml:space="preserve">        </w:t>
                            </w:r>
                          </w:p>
                        </w:txbxContent>
                      </v:textbox>
                    </v:shape>
                  </w:pict>
                </mc:Fallback>
              </mc:AlternateContent>
            </w:r>
            <w:r w:rsidR="006C23CE" w:rsidRPr="00B86822">
              <w:rPr>
                <w:rFonts w:ascii="Comic Sans MS" w:hAnsi="Comic Sans MS"/>
                <w:sz w:val="16"/>
                <w:szCs w:val="16"/>
              </w:rPr>
              <w:t>We will be learning to;</w:t>
            </w:r>
          </w:p>
          <w:p w:rsidR="00117000" w:rsidRPr="00863C28" w:rsidRDefault="00117000" w:rsidP="00863C28">
            <w:pPr>
              <w:pStyle w:val="ListParagraph"/>
              <w:numPr>
                <w:ilvl w:val="0"/>
                <w:numId w:val="19"/>
              </w:numPr>
              <w:rPr>
                <w:rFonts w:ascii="Comic Sans MS" w:hAnsi="Comic Sans MS"/>
                <w:sz w:val="16"/>
                <w:szCs w:val="16"/>
              </w:rPr>
            </w:pPr>
            <w:r w:rsidRPr="00863C28">
              <w:rPr>
                <w:rFonts w:ascii="Comic Sans MS" w:hAnsi="Comic Sans MS" w:cs="Tahoma"/>
                <w:sz w:val="16"/>
                <w:szCs w:val="16"/>
              </w:rPr>
              <w:t>Show  comprehension of a range of text types</w:t>
            </w:r>
            <w:r w:rsidR="0078375E">
              <w:rPr>
                <w:rFonts w:ascii="Comic Sans MS" w:hAnsi="Comic Sans MS" w:cs="Tahoma"/>
                <w:sz w:val="16"/>
                <w:szCs w:val="16"/>
              </w:rPr>
              <w:t>;</w:t>
            </w:r>
          </w:p>
          <w:p w:rsidR="006C23CE" w:rsidRPr="00863C28" w:rsidRDefault="006C23CE" w:rsidP="00863C28">
            <w:pPr>
              <w:pStyle w:val="ListParagraph"/>
              <w:numPr>
                <w:ilvl w:val="0"/>
                <w:numId w:val="19"/>
              </w:numPr>
              <w:rPr>
                <w:rFonts w:ascii="Comic Sans MS" w:hAnsi="Comic Sans MS"/>
                <w:sz w:val="16"/>
                <w:szCs w:val="16"/>
              </w:rPr>
            </w:pPr>
            <w:r w:rsidRPr="00863C28">
              <w:rPr>
                <w:rFonts w:ascii="Comic Sans MS" w:hAnsi="Comic Sans MS"/>
                <w:sz w:val="16"/>
                <w:szCs w:val="16"/>
              </w:rPr>
              <w:t xml:space="preserve">Write using </w:t>
            </w:r>
            <w:r w:rsidR="00117000" w:rsidRPr="00863C28">
              <w:rPr>
                <w:rFonts w:ascii="Comic Sans MS" w:hAnsi="Comic Sans MS"/>
                <w:sz w:val="16"/>
                <w:szCs w:val="16"/>
              </w:rPr>
              <w:t>standard and non-standard English forms</w:t>
            </w:r>
            <w:r w:rsidR="0078375E">
              <w:rPr>
                <w:rFonts w:ascii="Comic Sans MS" w:hAnsi="Comic Sans MS"/>
                <w:sz w:val="16"/>
                <w:szCs w:val="16"/>
              </w:rPr>
              <w:t>;</w:t>
            </w:r>
          </w:p>
          <w:p w:rsidR="00117000" w:rsidRPr="00863C28" w:rsidRDefault="00117000" w:rsidP="00863C28">
            <w:pPr>
              <w:pStyle w:val="ListParagraph"/>
              <w:numPr>
                <w:ilvl w:val="0"/>
                <w:numId w:val="19"/>
              </w:numPr>
              <w:rPr>
                <w:rFonts w:ascii="Comic Sans MS" w:hAnsi="Comic Sans MS"/>
                <w:sz w:val="16"/>
                <w:szCs w:val="16"/>
              </w:rPr>
            </w:pPr>
            <w:r w:rsidRPr="00863C28">
              <w:rPr>
                <w:rFonts w:ascii="Comic Sans MS" w:hAnsi="Comic Sans MS"/>
                <w:sz w:val="16"/>
                <w:szCs w:val="16"/>
              </w:rPr>
              <w:t>Use the passive and active voice</w:t>
            </w:r>
            <w:r w:rsidR="0078375E">
              <w:rPr>
                <w:rFonts w:ascii="Comic Sans MS" w:hAnsi="Comic Sans MS"/>
                <w:sz w:val="16"/>
                <w:szCs w:val="16"/>
              </w:rPr>
              <w:t>;</w:t>
            </w:r>
          </w:p>
          <w:p w:rsidR="006C23CE" w:rsidRPr="00863C28" w:rsidRDefault="006C23CE" w:rsidP="00863C28">
            <w:pPr>
              <w:pStyle w:val="ListParagraph"/>
              <w:numPr>
                <w:ilvl w:val="0"/>
                <w:numId w:val="19"/>
              </w:numPr>
              <w:rPr>
                <w:rFonts w:ascii="Comic Sans MS" w:hAnsi="Comic Sans MS"/>
                <w:sz w:val="16"/>
                <w:szCs w:val="16"/>
              </w:rPr>
            </w:pPr>
            <w:r w:rsidRPr="00863C28">
              <w:rPr>
                <w:rFonts w:ascii="Comic Sans MS" w:hAnsi="Comic Sans MS"/>
                <w:sz w:val="16"/>
                <w:szCs w:val="16"/>
              </w:rPr>
              <w:t>Suggest imp</w:t>
            </w:r>
            <w:r w:rsidR="0078375E">
              <w:rPr>
                <w:rFonts w:ascii="Comic Sans MS" w:hAnsi="Comic Sans MS"/>
                <w:sz w:val="16"/>
                <w:szCs w:val="16"/>
              </w:rPr>
              <w:t>rovements to a piece of writing;</w:t>
            </w:r>
          </w:p>
          <w:p w:rsidR="00EF50B9" w:rsidRDefault="00EF50B9" w:rsidP="00863C28">
            <w:pPr>
              <w:pStyle w:val="ListParagraph"/>
              <w:numPr>
                <w:ilvl w:val="0"/>
                <w:numId w:val="19"/>
              </w:numPr>
              <w:rPr>
                <w:rFonts w:ascii="Comic Sans MS" w:hAnsi="Comic Sans MS"/>
                <w:sz w:val="16"/>
                <w:szCs w:val="16"/>
              </w:rPr>
            </w:pPr>
            <w:r w:rsidRPr="00863C28">
              <w:rPr>
                <w:rFonts w:ascii="Comic Sans MS" w:hAnsi="Comic Sans MS"/>
                <w:sz w:val="16"/>
                <w:szCs w:val="16"/>
              </w:rPr>
              <w:t>Improve spelling skills</w:t>
            </w:r>
            <w:r w:rsidR="0078375E">
              <w:rPr>
                <w:rFonts w:ascii="Comic Sans MS" w:hAnsi="Comic Sans MS"/>
                <w:sz w:val="16"/>
                <w:szCs w:val="16"/>
              </w:rPr>
              <w:t>;</w:t>
            </w:r>
          </w:p>
          <w:p w:rsidR="0078375E" w:rsidRPr="00863C28" w:rsidRDefault="0078375E" w:rsidP="00863C28">
            <w:pPr>
              <w:pStyle w:val="ListParagraph"/>
              <w:numPr>
                <w:ilvl w:val="0"/>
                <w:numId w:val="19"/>
              </w:numPr>
              <w:rPr>
                <w:rFonts w:ascii="Comic Sans MS" w:hAnsi="Comic Sans MS"/>
                <w:sz w:val="16"/>
                <w:szCs w:val="16"/>
              </w:rPr>
            </w:pPr>
            <w:r>
              <w:rPr>
                <w:rFonts w:ascii="Comic Sans MS" w:hAnsi="Comic Sans MS"/>
                <w:sz w:val="16"/>
                <w:szCs w:val="16"/>
              </w:rPr>
              <w:t>Use coordinating and subordinating conjunctions in sentences.</w:t>
            </w:r>
          </w:p>
        </w:tc>
        <w:tc>
          <w:tcPr>
            <w:tcW w:w="8310" w:type="dxa"/>
            <w:gridSpan w:val="2"/>
          </w:tcPr>
          <w:p w:rsidR="006C23CE" w:rsidRPr="00B86822" w:rsidRDefault="00863C28" w:rsidP="0069091D">
            <w:pPr>
              <w:jc w:val="center"/>
              <w:rPr>
                <w:rFonts w:ascii="Comic Sans MS" w:hAnsi="Comic Sans MS"/>
                <w:b/>
                <w:color w:val="0000FF"/>
                <w:sz w:val="16"/>
                <w:szCs w:val="16"/>
              </w:rPr>
            </w:pPr>
            <w:r w:rsidRPr="00440D91">
              <w:rPr>
                <w:rFonts w:ascii="Comic Sans MS" w:hAnsi="Comic Sans MS"/>
                <w:noProof/>
                <w:sz w:val="16"/>
                <w:szCs w:val="16"/>
              </w:rPr>
              <mc:AlternateContent>
                <mc:Choice Requires="wps">
                  <w:drawing>
                    <wp:anchor distT="0" distB="0" distL="114300" distR="114300" simplePos="0" relativeHeight="251659264" behindDoc="0" locked="0" layoutInCell="1" allowOverlap="1" wp14:anchorId="7AED7F37" wp14:editId="043655A6">
                      <wp:simplePos x="0" y="0"/>
                      <wp:positionH relativeFrom="column">
                        <wp:posOffset>4089400</wp:posOffset>
                      </wp:positionH>
                      <wp:positionV relativeFrom="paragraph">
                        <wp:posOffset>92709</wp:posOffset>
                      </wp:positionV>
                      <wp:extent cx="896620" cy="92392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6620" cy="923925"/>
                              </a:xfrm>
                              <a:prstGeom prst="rect">
                                <a:avLst/>
                              </a:prstGeom>
                              <a:solidFill>
                                <a:srgbClr val="FFFFFF"/>
                              </a:solidFill>
                              <a:ln w="9525">
                                <a:noFill/>
                                <a:miter lim="800000"/>
                                <a:headEnd/>
                                <a:tailEnd/>
                              </a:ln>
                            </wps:spPr>
                            <wps:txbx>
                              <w:txbxContent>
                                <w:p w:rsidR="00440D91" w:rsidRDefault="00440D91">
                                  <w:r>
                                    <w:t xml:space="preserve">      </w:t>
                                  </w:r>
                                  <w:r w:rsidRPr="00440D91">
                                    <w:rPr>
                                      <w:noProof/>
                                    </w:rPr>
                                    <w:drawing>
                                      <wp:inline distT="0" distB="0" distL="0" distR="0" wp14:anchorId="7B2045A7" wp14:editId="201D1D91">
                                        <wp:extent cx="619125" cy="564405"/>
                                        <wp:effectExtent l="0" t="0" r="0" b="762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5036" cy="569794"/>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7AED7F37" id="_x0000_s1027" type="#_x0000_t202" style="position:absolute;left:0;text-align:left;margin-left:322pt;margin-top:7.3pt;width:70.6pt;height:7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" stroked="f">
                      <v:textbox>
                        <w:txbxContent>
                          <w:p w:rsidR="00440D91" w:rsidRDefault="00440D91">
                            <w:r>
                              <w:t xml:space="preserve">      </w:t>
                            </w:r>
                            <w:r w:rsidRPr="00440D91">
                              <w:rPr>
                                <w:noProof/>
                                <w:lang w:val="en-US" w:eastAsia="en-US"/>
                              </w:rPr>
                              <w:drawing>
                                <wp:inline distT="0" distB="0" distL="0" distR="0" wp14:anchorId="7B2045A7" wp14:editId="201D1D91">
                                  <wp:extent cx="619125" cy="564405"/>
                                  <wp:effectExtent l="0" t="0" r="0" b="762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5036" cy="569794"/>
                                          </a:xfrm>
                                          <a:prstGeom prst="rect">
                                            <a:avLst/>
                                          </a:prstGeom>
                                          <a:noFill/>
                                          <a:ln>
                                            <a:noFill/>
                                          </a:ln>
                                        </pic:spPr>
                                      </pic:pic>
                                    </a:graphicData>
                                  </a:graphic>
                                </wp:inline>
                              </w:drawing>
                            </w:r>
                          </w:p>
                        </w:txbxContent>
                      </v:textbox>
                    </v:shape>
                  </w:pict>
                </mc:Fallback>
              </mc:AlternateContent>
            </w:r>
            <w:r w:rsidR="006C23CE" w:rsidRPr="00B86822">
              <w:rPr>
                <w:rFonts w:ascii="Comic Sans MS" w:hAnsi="Comic Sans MS"/>
                <w:b/>
                <w:color w:val="0000FF"/>
                <w:sz w:val="16"/>
                <w:szCs w:val="16"/>
              </w:rPr>
              <w:t>Maths</w:t>
            </w:r>
          </w:p>
          <w:p w:rsidR="006C23CE" w:rsidRPr="00B86822" w:rsidRDefault="00117000" w:rsidP="00672907">
            <w:pPr>
              <w:rPr>
                <w:rFonts w:ascii="Comic Sans MS" w:hAnsi="Comic Sans MS"/>
                <w:sz w:val="16"/>
                <w:szCs w:val="16"/>
              </w:rPr>
            </w:pPr>
            <w:r>
              <w:rPr>
                <w:rFonts w:ascii="Comic Sans MS" w:hAnsi="Comic Sans MS"/>
                <w:sz w:val="16"/>
                <w:szCs w:val="16"/>
              </w:rPr>
              <w:t>Learning i</w:t>
            </w:r>
            <w:r w:rsidR="00140B2B">
              <w:rPr>
                <w:rFonts w:ascii="Comic Sans MS" w:hAnsi="Comic Sans MS"/>
                <w:sz w:val="16"/>
                <w:szCs w:val="16"/>
              </w:rPr>
              <w:t>ntentions</w:t>
            </w:r>
            <w:r w:rsidR="00440D91">
              <w:rPr>
                <w:rFonts w:ascii="Comic Sans MS" w:hAnsi="Comic Sans MS" w:cs="Tahoma"/>
                <w:noProof/>
                <w:sz w:val="16"/>
                <w:szCs w:val="16"/>
              </w:rPr>
              <w:t xml:space="preserve">  </w:t>
            </w:r>
            <w:r>
              <w:rPr>
                <w:rFonts w:ascii="Comic Sans MS" w:hAnsi="Comic Sans MS" w:cs="Tahoma"/>
                <w:noProof/>
                <w:sz w:val="16"/>
                <w:szCs w:val="16"/>
              </w:rPr>
              <w:t>will include:</w:t>
            </w:r>
            <w:r w:rsidR="00440D91">
              <w:rPr>
                <w:rFonts w:ascii="Comic Sans MS" w:hAnsi="Comic Sans MS" w:cs="Tahoma"/>
                <w:noProof/>
                <w:sz w:val="16"/>
                <w:szCs w:val="16"/>
              </w:rPr>
              <w:t xml:space="preserve">                                                                             </w:t>
            </w:r>
          </w:p>
          <w:p w:rsidR="006C23CE" w:rsidRPr="00863C28" w:rsidRDefault="006C23CE" w:rsidP="00863C28">
            <w:pPr>
              <w:pStyle w:val="ListParagraph"/>
              <w:numPr>
                <w:ilvl w:val="0"/>
                <w:numId w:val="18"/>
              </w:numPr>
              <w:rPr>
                <w:rFonts w:ascii="Comic Sans MS" w:hAnsi="Comic Sans MS" w:cs="Tahoma"/>
                <w:sz w:val="16"/>
                <w:szCs w:val="16"/>
              </w:rPr>
            </w:pPr>
            <w:r w:rsidRPr="00863C28">
              <w:rPr>
                <w:rFonts w:ascii="Comic Sans MS" w:hAnsi="Comic Sans MS" w:cs="Tahoma"/>
                <w:sz w:val="16"/>
                <w:szCs w:val="16"/>
              </w:rPr>
              <w:t>Understanding place value</w:t>
            </w:r>
            <w:r w:rsidR="00932734">
              <w:rPr>
                <w:rFonts w:ascii="Comic Sans MS" w:hAnsi="Comic Sans MS" w:cs="Tahoma"/>
                <w:sz w:val="16"/>
                <w:szCs w:val="16"/>
              </w:rPr>
              <w:t xml:space="preserve"> to 10,000,000</w:t>
            </w:r>
            <w:r w:rsidR="0078375E">
              <w:rPr>
                <w:rFonts w:ascii="Comic Sans MS" w:hAnsi="Comic Sans MS" w:cs="Tahoma"/>
                <w:sz w:val="16"/>
                <w:szCs w:val="16"/>
              </w:rPr>
              <w:t>;</w:t>
            </w:r>
            <w:r w:rsidR="00440D91" w:rsidRPr="00863C28">
              <w:rPr>
                <w:rFonts w:ascii="Comic Sans MS" w:hAnsi="Comic Sans MS" w:cs="Tahoma"/>
                <w:sz w:val="16"/>
                <w:szCs w:val="16"/>
              </w:rPr>
              <w:t xml:space="preserve">      </w:t>
            </w:r>
          </w:p>
          <w:p w:rsidR="00117000" w:rsidRPr="00117000" w:rsidRDefault="00117000" w:rsidP="00863C28">
            <w:pPr>
              <w:pStyle w:val="ListParagraph"/>
              <w:numPr>
                <w:ilvl w:val="0"/>
                <w:numId w:val="18"/>
              </w:numPr>
              <w:rPr>
                <w:rStyle w:val="STRAP1"/>
              </w:rPr>
            </w:pPr>
            <w:r w:rsidRPr="00863C28">
              <w:rPr>
                <w:rStyle w:val="STRAP1"/>
                <w:rFonts w:ascii="Comic Sans MS" w:hAnsi="Comic Sans MS" w:cs="Tahoma"/>
                <w:b w:val="0"/>
                <w:bCs/>
                <w:sz w:val="16"/>
                <w:szCs w:val="16"/>
              </w:rPr>
              <w:t>Rounding</w:t>
            </w:r>
            <w:r w:rsidR="00932734">
              <w:rPr>
                <w:rStyle w:val="STRAP1"/>
                <w:rFonts w:ascii="Comic Sans MS" w:hAnsi="Comic Sans MS" w:cs="Tahoma"/>
                <w:b w:val="0"/>
                <w:bCs/>
                <w:sz w:val="16"/>
                <w:szCs w:val="16"/>
              </w:rPr>
              <w:t xml:space="preserve"> whole and decimal numbers</w:t>
            </w:r>
            <w:r w:rsidR="0078375E">
              <w:rPr>
                <w:rStyle w:val="STRAP1"/>
                <w:rFonts w:ascii="Comic Sans MS" w:hAnsi="Comic Sans MS" w:cs="Tahoma"/>
                <w:b w:val="0"/>
                <w:bCs/>
                <w:sz w:val="16"/>
                <w:szCs w:val="16"/>
              </w:rPr>
              <w:t>;</w:t>
            </w:r>
          </w:p>
          <w:p w:rsidR="006C23CE" w:rsidRPr="00932734" w:rsidRDefault="00117000" w:rsidP="00863C28">
            <w:pPr>
              <w:pStyle w:val="ListParagraph"/>
              <w:numPr>
                <w:ilvl w:val="0"/>
                <w:numId w:val="18"/>
              </w:numPr>
              <w:rPr>
                <w:rStyle w:val="STRAP1"/>
              </w:rPr>
            </w:pPr>
            <w:r w:rsidRPr="00863C28">
              <w:rPr>
                <w:rStyle w:val="STRAP1"/>
                <w:rFonts w:ascii="Comic Sans MS" w:hAnsi="Comic Sans MS" w:cs="Tahoma"/>
                <w:b w:val="0"/>
                <w:bCs/>
                <w:sz w:val="16"/>
                <w:szCs w:val="16"/>
              </w:rPr>
              <w:t>Comparing</w:t>
            </w:r>
            <w:r w:rsidR="00932734">
              <w:rPr>
                <w:rStyle w:val="STRAP1"/>
                <w:rFonts w:ascii="Comic Sans MS" w:hAnsi="Comic Sans MS" w:cs="Tahoma"/>
                <w:b w:val="0"/>
                <w:bCs/>
                <w:sz w:val="16"/>
                <w:szCs w:val="16"/>
              </w:rPr>
              <w:t xml:space="preserve"> and ordering</w:t>
            </w:r>
            <w:r w:rsidRPr="00863C28">
              <w:rPr>
                <w:rStyle w:val="STRAP1"/>
                <w:rFonts w:ascii="Comic Sans MS" w:hAnsi="Comic Sans MS" w:cs="Tahoma"/>
                <w:b w:val="0"/>
                <w:bCs/>
                <w:sz w:val="16"/>
                <w:szCs w:val="16"/>
              </w:rPr>
              <w:t xml:space="preserve"> fractions</w:t>
            </w:r>
            <w:r w:rsidR="0078375E">
              <w:rPr>
                <w:rStyle w:val="STRAP1"/>
                <w:rFonts w:ascii="Comic Sans MS" w:hAnsi="Comic Sans MS" w:cs="Tahoma"/>
                <w:b w:val="0"/>
                <w:bCs/>
                <w:sz w:val="16"/>
                <w:szCs w:val="16"/>
              </w:rPr>
              <w:t>;</w:t>
            </w:r>
          </w:p>
          <w:p w:rsidR="00932734" w:rsidRPr="00117000" w:rsidRDefault="0078375E" w:rsidP="00863C28">
            <w:pPr>
              <w:pStyle w:val="ListParagraph"/>
              <w:numPr>
                <w:ilvl w:val="0"/>
                <w:numId w:val="18"/>
              </w:numPr>
              <w:rPr>
                <w:rStyle w:val="STRAP1"/>
              </w:rPr>
            </w:pPr>
            <w:r>
              <w:rPr>
                <w:rStyle w:val="STRAP1"/>
                <w:rFonts w:ascii="Comic Sans MS" w:hAnsi="Comic Sans MS" w:cs="Tahoma"/>
                <w:b w:val="0"/>
                <w:bCs/>
                <w:sz w:val="16"/>
                <w:szCs w:val="16"/>
              </w:rPr>
              <w:t>Multiplying and dividing whole and decimal numbers by 10, 100 and 1000;</w:t>
            </w:r>
          </w:p>
          <w:p w:rsidR="00117000" w:rsidRDefault="00117000" w:rsidP="0078375E">
            <w:pPr>
              <w:pStyle w:val="ListParagraph"/>
              <w:numPr>
                <w:ilvl w:val="0"/>
                <w:numId w:val="18"/>
              </w:numPr>
              <w:rPr>
                <w:rStyle w:val="STRAP1"/>
              </w:rPr>
            </w:pPr>
            <w:r w:rsidRPr="00863C28">
              <w:rPr>
                <w:rStyle w:val="STRAP1"/>
                <w:rFonts w:ascii="Comic Sans MS" w:hAnsi="Comic Sans MS" w:cs="Tahoma"/>
                <w:b w:val="0"/>
                <w:bCs/>
                <w:sz w:val="16"/>
                <w:szCs w:val="16"/>
              </w:rPr>
              <w:t>Mental and w</w:t>
            </w:r>
            <w:r w:rsidR="0078375E">
              <w:rPr>
                <w:rStyle w:val="STRAP1"/>
                <w:rFonts w:ascii="Comic Sans MS" w:hAnsi="Comic Sans MS" w:cs="Tahoma"/>
                <w:b w:val="0"/>
                <w:bCs/>
                <w:sz w:val="16"/>
                <w:szCs w:val="16"/>
              </w:rPr>
              <w:t>ritten methods of all four operations;</w:t>
            </w:r>
          </w:p>
          <w:p w:rsidR="00702823" w:rsidRPr="00863C28" w:rsidRDefault="00702823" w:rsidP="00863C28">
            <w:pPr>
              <w:pStyle w:val="ListParagraph"/>
              <w:numPr>
                <w:ilvl w:val="0"/>
                <w:numId w:val="18"/>
              </w:numPr>
              <w:rPr>
                <w:rFonts w:ascii="Neo Sans" w:hAnsi="Neo Sans"/>
                <w:b/>
                <w:color w:val="000000"/>
              </w:rPr>
            </w:pPr>
            <w:r w:rsidRPr="00863C28">
              <w:rPr>
                <w:rStyle w:val="STRAP1"/>
                <w:rFonts w:ascii="Comic Sans MS" w:hAnsi="Comic Sans MS" w:cs="Tahoma"/>
                <w:b w:val="0"/>
                <w:bCs/>
                <w:sz w:val="16"/>
                <w:szCs w:val="16"/>
              </w:rPr>
              <w:t>Using maths in a range of real-life</w:t>
            </w:r>
            <w:r w:rsidR="00932734">
              <w:rPr>
                <w:rStyle w:val="STRAP1"/>
                <w:rFonts w:ascii="Comic Sans MS" w:hAnsi="Comic Sans MS" w:cs="Tahoma"/>
                <w:b w:val="0"/>
                <w:bCs/>
                <w:sz w:val="16"/>
                <w:szCs w:val="16"/>
              </w:rPr>
              <w:t xml:space="preserve"> and problem solving </w:t>
            </w:r>
            <w:r w:rsidR="0078375E">
              <w:rPr>
                <w:rStyle w:val="STRAP1"/>
                <w:rFonts w:ascii="Comic Sans MS" w:hAnsi="Comic Sans MS" w:cs="Tahoma"/>
                <w:b w:val="0"/>
                <w:bCs/>
                <w:sz w:val="16"/>
                <w:szCs w:val="16"/>
              </w:rPr>
              <w:t>situations.</w:t>
            </w:r>
          </w:p>
          <w:p w:rsidR="006C23CE" w:rsidRPr="00B86822" w:rsidRDefault="006C23CE" w:rsidP="00765894">
            <w:pPr>
              <w:rPr>
                <w:rFonts w:ascii="Comic Sans MS" w:hAnsi="Comic Sans MS"/>
                <w:sz w:val="16"/>
                <w:szCs w:val="16"/>
              </w:rPr>
            </w:pPr>
            <w:r w:rsidRPr="00B86822">
              <w:rPr>
                <w:rFonts w:ascii="Comic Sans MS" w:hAnsi="Comic Sans MS"/>
                <w:sz w:val="16"/>
                <w:szCs w:val="16"/>
              </w:rPr>
              <w:t>Children will also be encouraged to</w:t>
            </w:r>
            <w:r w:rsidR="004A165B">
              <w:rPr>
                <w:rFonts w:ascii="Comic Sans MS" w:hAnsi="Comic Sans MS"/>
                <w:sz w:val="16"/>
                <w:szCs w:val="16"/>
              </w:rPr>
              <w:t xml:space="preserve"> learn and practice their times </w:t>
            </w:r>
            <w:r w:rsidRPr="00B86822">
              <w:rPr>
                <w:rFonts w:ascii="Comic Sans MS" w:hAnsi="Comic Sans MS"/>
                <w:sz w:val="16"/>
                <w:szCs w:val="16"/>
              </w:rPr>
              <w:t>tables and take part in regular mental maths games and activities.</w:t>
            </w:r>
          </w:p>
        </w:tc>
      </w:tr>
      <w:tr w:rsidR="000A75C8" w:rsidRPr="00B86822" w:rsidTr="004A165B">
        <w:trPr>
          <w:trHeight w:val="666"/>
        </w:trPr>
        <w:tc>
          <w:tcPr>
            <w:tcW w:w="5322" w:type="dxa"/>
            <w:vMerge w:val="restart"/>
          </w:tcPr>
          <w:p w:rsidR="002E1B38" w:rsidRDefault="00F241B1" w:rsidP="002E1B38">
            <w:pPr>
              <w:jc w:val="center"/>
              <w:rPr>
                <w:rFonts w:ascii="Comic Sans MS" w:hAnsi="Comic Sans MS"/>
                <w:b/>
                <w:color w:val="0000FF"/>
                <w:sz w:val="16"/>
                <w:szCs w:val="16"/>
              </w:rPr>
            </w:pPr>
            <w:r>
              <w:rPr>
                <w:rFonts w:ascii="Comic Sans MS" w:hAnsi="Comic Sans MS"/>
                <w:b/>
                <w:color w:val="0000FF"/>
                <w:sz w:val="16"/>
                <w:szCs w:val="16"/>
              </w:rPr>
              <w:t>Theme – The Ancient Maya</w:t>
            </w:r>
          </w:p>
          <w:p w:rsidR="002E1B38" w:rsidRDefault="002E1B38" w:rsidP="002E1B38">
            <w:pPr>
              <w:jc w:val="center"/>
              <w:rPr>
                <w:rFonts w:ascii="Comic Sans MS" w:hAnsi="Comic Sans MS"/>
                <w:b/>
                <w:color w:val="0000FF"/>
                <w:sz w:val="16"/>
                <w:szCs w:val="16"/>
              </w:rPr>
            </w:pPr>
          </w:p>
          <w:p w:rsidR="002E1B38" w:rsidRDefault="002E1B38" w:rsidP="002E1B38">
            <w:pPr>
              <w:rPr>
                <w:rFonts w:ascii="Comic Sans MS" w:hAnsi="Comic Sans MS"/>
                <w:sz w:val="16"/>
                <w:szCs w:val="16"/>
              </w:rPr>
            </w:pPr>
            <w:r w:rsidRPr="00E8168F">
              <w:rPr>
                <w:rFonts w:ascii="Comic Sans MS" w:hAnsi="Comic Sans MS"/>
                <w:sz w:val="16"/>
                <w:szCs w:val="16"/>
              </w:rPr>
              <w:t>In History</w:t>
            </w:r>
            <w:r>
              <w:rPr>
                <w:rFonts w:ascii="Comic Sans MS" w:hAnsi="Comic Sans MS"/>
                <w:sz w:val="16"/>
                <w:szCs w:val="16"/>
              </w:rPr>
              <w:t>,</w:t>
            </w:r>
            <w:r w:rsidRPr="00E8168F">
              <w:rPr>
                <w:rFonts w:ascii="Comic Sans MS" w:hAnsi="Comic Sans MS"/>
                <w:sz w:val="16"/>
                <w:szCs w:val="16"/>
              </w:rPr>
              <w:t xml:space="preserve"> we will be learning about the Maya civilisation including their religious beliefs and how their empire developed and eventually declined. The children will also be</w:t>
            </w:r>
            <w:r>
              <w:rPr>
                <w:rFonts w:ascii="Comic Sans MS" w:hAnsi="Comic Sans MS"/>
                <w:sz w:val="16"/>
                <w:szCs w:val="16"/>
              </w:rPr>
              <w:t xml:space="preserve"> taking part in a one-day ‘Maya</w:t>
            </w:r>
            <w:r w:rsidRPr="00E8168F">
              <w:rPr>
                <w:rFonts w:ascii="Comic Sans MS" w:hAnsi="Comic Sans MS"/>
                <w:sz w:val="16"/>
                <w:szCs w:val="16"/>
              </w:rPr>
              <w:t xml:space="preserve"> Mayhem’ Workshop to experience this period of histo</w:t>
            </w:r>
            <w:r>
              <w:rPr>
                <w:rFonts w:ascii="Comic Sans MS" w:hAnsi="Comic Sans MS"/>
                <w:sz w:val="16"/>
                <w:szCs w:val="16"/>
              </w:rPr>
              <w:t>ry through</w:t>
            </w:r>
            <w:r w:rsidRPr="00E8168F">
              <w:rPr>
                <w:rFonts w:ascii="Comic Sans MS" w:hAnsi="Comic Sans MS"/>
                <w:sz w:val="16"/>
                <w:szCs w:val="16"/>
              </w:rPr>
              <w:t xml:space="preserve"> a variety of formats</w:t>
            </w:r>
            <w:r>
              <w:rPr>
                <w:rFonts w:ascii="Comic Sans MS" w:hAnsi="Comic Sans MS"/>
                <w:sz w:val="16"/>
                <w:szCs w:val="16"/>
              </w:rPr>
              <w:t>.</w:t>
            </w:r>
          </w:p>
          <w:p w:rsidR="000A75C8" w:rsidRPr="000A75C8" w:rsidRDefault="002E1B38" w:rsidP="00AB23EC">
            <w:pPr>
              <w:rPr>
                <w:rFonts w:ascii="Comic Sans MS" w:hAnsi="Comic Sans MS"/>
                <w:sz w:val="16"/>
                <w:szCs w:val="16"/>
              </w:rPr>
            </w:pPr>
            <w:r>
              <w:rPr>
                <w:rFonts w:ascii="Arial" w:hAnsi="Arial" w:cs="Arial"/>
                <w:noProof/>
                <w:color w:val="001BA0"/>
                <w:sz w:val="20"/>
                <w:szCs w:val="20"/>
              </w:rPr>
              <w:drawing>
                <wp:anchor distT="0" distB="0" distL="114300" distR="114300" simplePos="0" relativeHeight="251659776" behindDoc="0" locked="0" layoutInCell="1" allowOverlap="1">
                  <wp:simplePos x="0" y="0"/>
                  <wp:positionH relativeFrom="column">
                    <wp:posOffset>735330</wp:posOffset>
                  </wp:positionH>
                  <wp:positionV relativeFrom="paragraph">
                    <wp:posOffset>323850</wp:posOffset>
                  </wp:positionV>
                  <wp:extent cx="1475117" cy="970030"/>
                  <wp:effectExtent l="0" t="0" r="0" b="1905"/>
                  <wp:wrapSquare wrapText="bothSides"/>
                  <wp:docPr id="3" name="Picture 3" descr="http://tse1.mm.bing.net/th?&amp;id=OIP.Mb38cd6777534714fb2e5f13efcc7b66co0&amp;w=299&amp;h=196&amp;c=0&amp;pid=1.9&amp;rs=0&amp;p=0&amp;r=0&amp;url=http%3A%2F%2Fcliparts.co%2Fpics-of-mesopotamia">
                    <a:hlinkClick xmlns:a="http://schemas.openxmlformats.org/drawingml/2006/main" r:id="rId10" tooltip="&quot;View image detail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se1.mm.bing.net/th?&amp;id=OIP.Mb38cd6777534714fb2e5f13efcc7b66co0&amp;w=299&amp;h=196&amp;c=0&amp;pid=1.9&amp;rs=0&amp;p=0&amp;r=0&amp;url=http%3A%2F%2Fcliparts.co%2Fpics-of-mesopotamia">
                            <a:hlinkClick r:id="rId10" tooltip="&quot;View image details&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75117" cy="97003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322" w:type="dxa"/>
            <w:gridSpan w:val="2"/>
          </w:tcPr>
          <w:p w:rsidR="00B648F3" w:rsidRDefault="00932734" w:rsidP="0069091D">
            <w:pPr>
              <w:jc w:val="center"/>
              <w:rPr>
                <w:rFonts w:ascii="Comic Sans MS" w:hAnsi="Comic Sans MS"/>
                <w:sz w:val="16"/>
                <w:szCs w:val="16"/>
              </w:rPr>
            </w:pPr>
            <w:r>
              <w:rPr>
                <w:rFonts w:ascii="Comic Sans MS" w:hAnsi="Comic Sans MS"/>
                <w:b/>
                <w:color w:val="0000FF"/>
                <w:sz w:val="16"/>
                <w:szCs w:val="16"/>
              </w:rPr>
              <w:t>PE</w:t>
            </w:r>
          </w:p>
          <w:p w:rsidR="00207C56" w:rsidRPr="00195E42" w:rsidRDefault="00195E42" w:rsidP="00195E42">
            <w:pPr>
              <w:rPr>
                <w:rFonts w:ascii="Comic Sans MS" w:hAnsi="Comic Sans MS"/>
                <w:color w:val="0000FF"/>
                <w:sz w:val="16"/>
                <w:szCs w:val="16"/>
              </w:rPr>
            </w:pPr>
            <w:r w:rsidRPr="00195E42">
              <w:rPr>
                <w:rFonts w:ascii="Comic Sans MS" w:hAnsi="Comic Sans MS"/>
                <w:sz w:val="16"/>
                <w:szCs w:val="16"/>
              </w:rPr>
              <w:t xml:space="preserve">Once a week children </w:t>
            </w:r>
            <w:r>
              <w:rPr>
                <w:rFonts w:ascii="Comic Sans MS" w:hAnsi="Comic Sans MS"/>
                <w:sz w:val="16"/>
                <w:szCs w:val="16"/>
              </w:rPr>
              <w:t xml:space="preserve">will be learning core skills of agility, balance, and co-ordination </w:t>
            </w:r>
            <w:r w:rsidR="00285F1C">
              <w:rPr>
                <w:rFonts w:ascii="Comic Sans MS" w:hAnsi="Comic Sans MS"/>
                <w:sz w:val="16"/>
                <w:szCs w:val="16"/>
              </w:rPr>
              <w:t xml:space="preserve">through real PE. The other lesson of the week will be focussing on netball and basketball skills leading to </w:t>
            </w:r>
            <w:r w:rsidR="002E1B38">
              <w:rPr>
                <w:rFonts w:ascii="Comic Sans MS" w:hAnsi="Comic Sans MS"/>
                <w:sz w:val="16"/>
                <w:szCs w:val="16"/>
              </w:rPr>
              <w:t>football</w:t>
            </w:r>
            <w:r w:rsidR="00285F1C">
              <w:rPr>
                <w:rFonts w:ascii="Comic Sans MS" w:hAnsi="Comic Sans MS"/>
                <w:sz w:val="16"/>
                <w:szCs w:val="16"/>
              </w:rPr>
              <w:t xml:space="preserve"> skills after the half term.</w:t>
            </w:r>
          </w:p>
          <w:p w:rsidR="00EC4A47" w:rsidRDefault="002E702B" w:rsidP="002E702B">
            <w:pPr>
              <w:jc w:val="center"/>
              <w:rPr>
                <w:rFonts w:ascii="Comic Sans MS" w:hAnsi="Comic Sans MS"/>
                <w:sz w:val="16"/>
                <w:szCs w:val="16"/>
              </w:rPr>
            </w:pPr>
            <w:r>
              <w:rPr>
                <w:rFonts w:ascii="Comic Sans MS" w:hAnsi="Comic Sans MS"/>
                <w:noProof/>
                <w:sz w:val="16"/>
                <w:szCs w:val="16"/>
              </w:rPr>
              <w:drawing>
                <wp:inline distT="0" distB="0" distL="0" distR="0" wp14:anchorId="51578961" wp14:editId="263E3E42">
                  <wp:extent cx="425310" cy="4320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25310" cy="432000"/>
                          </a:xfrm>
                          <a:prstGeom prst="rect">
                            <a:avLst/>
                          </a:prstGeom>
                          <a:noFill/>
                          <a:ln>
                            <a:noFill/>
                          </a:ln>
                        </pic:spPr>
                      </pic:pic>
                    </a:graphicData>
                  </a:graphic>
                </wp:inline>
              </w:drawing>
            </w:r>
          </w:p>
          <w:p w:rsidR="00AB23EC" w:rsidRPr="00B86822" w:rsidRDefault="00AB23EC" w:rsidP="00CD5332">
            <w:pPr>
              <w:rPr>
                <w:rFonts w:ascii="Comic Sans MS" w:hAnsi="Comic Sans MS"/>
                <w:sz w:val="16"/>
                <w:szCs w:val="16"/>
              </w:rPr>
            </w:pPr>
          </w:p>
        </w:tc>
        <w:tc>
          <w:tcPr>
            <w:tcW w:w="5464" w:type="dxa"/>
            <w:vMerge w:val="restart"/>
          </w:tcPr>
          <w:p w:rsidR="002E1B38" w:rsidRDefault="002E1B38" w:rsidP="002E1B38">
            <w:pPr>
              <w:jc w:val="center"/>
              <w:rPr>
                <w:rFonts w:ascii="Comic Sans MS" w:hAnsi="Comic Sans MS"/>
                <w:sz w:val="16"/>
                <w:szCs w:val="16"/>
              </w:rPr>
            </w:pPr>
            <w:r>
              <w:rPr>
                <w:rFonts w:ascii="Comic Sans MS" w:hAnsi="Comic Sans MS"/>
                <w:b/>
                <w:color w:val="0000FF"/>
                <w:sz w:val="16"/>
                <w:szCs w:val="16"/>
              </w:rPr>
              <w:t>Theme – Region of the UK (linked to Rhos trip)</w:t>
            </w:r>
          </w:p>
          <w:p w:rsidR="002E1B38" w:rsidRDefault="002E1B38" w:rsidP="002E1B38">
            <w:pPr>
              <w:rPr>
                <w:rFonts w:ascii="Comic Sans MS" w:hAnsi="Comic Sans MS"/>
                <w:sz w:val="16"/>
                <w:szCs w:val="16"/>
              </w:rPr>
            </w:pPr>
          </w:p>
          <w:p w:rsidR="002E1B38" w:rsidRDefault="002E1B38" w:rsidP="002E1B38">
            <w:pPr>
              <w:rPr>
                <w:rFonts w:ascii="Arial" w:hAnsi="Arial" w:cs="Arial"/>
                <w:sz w:val="20"/>
                <w:szCs w:val="20"/>
                <w:lang w:val="en"/>
              </w:rPr>
            </w:pPr>
            <w:r>
              <w:rPr>
                <w:rFonts w:ascii="Comic Sans MS" w:hAnsi="Comic Sans MS"/>
                <w:sz w:val="16"/>
                <w:szCs w:val="16"/>
              </w:rPr>
              <w:t>After the October half term, we will be learning about a region of the UK. The region we will study will be Rhos-Y-Gwaliau linked to our trip in January. The children will have lots of opportunities to develop map reading skills and study maps of the area. They will be finding out about the key geographical features of Wales and Rhos-Y-Gwaliau, including settlements, employment, landscapes and weather. Linked to this theme, we will be learning about mountains and rivers and how they are formed.</w:t>
            </w:r>
            <w:r>
              <w:rPr>
                <w:rFonts w:ascii="Arial" w:hAnsi="Arial" w:cs="Arial"/>
                <w:sz w:val="20"/>
                <w:szCs w:val="20"/>
                <w:lang w:val="en"/>
              </w:rPr>
              <w:t xml:space="preserve"> </w:t>
            </w:r>
          </w:p>
          <w:p w:rsidR="00207C56" w:rsidRDefault="002E1B38" w:rsidP="00207C56">
            <w:pPr>
              <w:rPr>
                <w:rFonts w:ascii="Comic Sans MS" w:hAnsi="Comic Sans MS"/>
                <w:b/>
                <w:sz w:val="16"/>
                <w:szCs w:val="16"/>
              </w:rPr>
            </w:pPr>
            <w:r>
              <w:rPr>
                <w:rFonts w:ascii="Arial" w:hAnsi="Arial" w:cs="Arial"/>
                <w:noProof/>
                <w:color w:val="001BA0"/>
                <w:sz w:val="20"/>
                <w:szCs w:val="20"/>
              </w:rPr>
              <w:drawing>
                <wp:anchor distT="0" distB="0" distL="114300" distR="114300" simplePos="0" relativeHeight="251658752" behindDoc="0" locked="0" layoutInCell="1" allowOverlap="1" wp14:anchorId="0D0D8F08" wp14:editId="5C34EF8F">
                  <wp:simplePos x="0" y="0"/>
                  <wp:positionH relativeFrom="column">
                    <wp:posOffset>989965</wp:posOffset>
                  </wp:positionH>
                  <wp:positionV relativeFrom="paragraph">
                    <wp:posOffset>87630</wp:posOffset>
                  </wp:positionV>
                  <wp:extent cx="1294130" cy="991870"/>
                  <wp:effectExtent l="0" t="0" r="1270" b="0"/>
                  <wp:wrapSquare wrapText="bothSides"/>
                  <wp:docPr id="2" name="Picture 2" descr="Image result for mountain clip art">
                    <a:hlinkClick xmlns:a="http://schemas.openxmlformats.org/drawingml/2006/main" r:id="rId13" tooltip="&quot;Search images of mountain clip ar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7087AC8AE" descr="Image result for mountain clip art">
                            <a:hlinkClick r:id="rId13" tooltip="&quot;Search images of mountain clip ar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94130" cy="9918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648F3" w:rsidRDefault="00B648F3" w:rsidP="00CD5332">
            <w:pPr>
              <w:rPr>
                <w:rFonts w:ascii="Comic Sans MS" w:hAnsi="Comic Sans MS"/>
                <w:sz w:val="16"/>
                <w:szCs w:val="16"/>
              </w:rPr>
            </w:pPr>
          </w:p>
          <w:p w:rsidR="00207C56" w:rsidRPr="00207C56" w:rsidRDefault="00207C56" w:rsidP="002E1B38">
            <w:pPr>
              <w:jc w:val="center"/>
              <w:rPr>
                <w:rFonts w:ascii="Comic Sans MS" w:hAnsi="Comic Sans MS"/>
                <w:sz w:val="16"/>
                <w:szCs w:val="16"/>
              </w:rPr>
            </w:pPr>
          </w:p>
        </w:tc>
      </w:tr>
      <w:tr w:rsidR="000A75C8" w:rsidRPr="00B86822" w:rsidTr="004A165B">
        <w:trPr>
          <w:trHeight w:val="2184"/>
        </w:trPr>
        <w:tc>
          <w:tcPr>
            <w:tcW w:w="5322" w:type="dxa"/>
            <w:vMerge/>
          </w:tcPr>
          <w:p w:rsidR="00B648F3" w:rsidRPr="00B86822" w:rsidRDefault="00B648F3" w:rsidP="004F6795">
            <w:pPr>
              <w:jc w:val="center"/>
              <w:rPr>
                <w:rFonts w:ascii="Comic Sans MS" w:hAnsi="Comic Sans MS"/>
                <w:b/>
                <w:color w:val="0000FF"/>
                <w:sz w:val="16"/>
                <w:szCs w:val="16"/>
              </w:rPr>
            </w:pPr>
          </w:p>
        </w:tc>
        <w:tc>
          <w:tcPr>
            <w:tcW w:w="5322" w:type="dxa"/>
            <w:gridSpan w:val="2"/>
          </w:tcPr>
          <w:p w:rsidR="00B648F3" w:rsidRPr="00B86822" w:rsidRDefault="00B648F3" w:rsidP="00B648F3">
            <w:pPr>
              <w:jc w:val="center"/>
              <w:rPr>
                <w:rFonts w:ascii="Comic Sans MS" w:hAnsi="Comic Sans MS"/>
                <w:b/>
                <w:color w:val="0000FF"/>
                <w:sz w:val="16"/>
                <w:szCs w:val="16"/>
              </w:rPr>
            </w:pPr>
            <w:r w:rsidRPr="00B86822">
              <w:rPr>
                <w:rFonts w:ascii="Comic Sans MS" w:hAnsi="Comic Sans MS"/>
                <w:b/>
                <w:color w:val="0000FF"/>
                <w:sz w:val="16"/>
                <w:szCs w:val="16"/>
              </w:rPr>
              <w:t>RE</w:t>
            </w:r>
          </w:p>
          <w:p w:rsidR="009A1D2C" w:rsidRPr="00E8168F" w:rsidRDefault="00E8168F" w:rsidP="00C65739">
            <w:pPr>
              <w:autoSpaceDE w:val="0"/>
              <w:autoSpaceDN w:val="0"/>
              <w:adjustRightInd w:val="0"/>
              <w:spacing w:line="241" w:lineRule="atLeast"/>
              <w:rPr>
                <w:rFonts w:ascii="Comic Sans MS" w:hAnsi="Comic Sans MS" w:cs="Arial"/>
                <w:color w:val="000000"/>
                <w:sz w:val="16"/>
                <w:szCs w:val="16"/>
              </w:rPr>
            </w:pPr>
            <w:r>
              <w:rPr>
                <w:rFonts w:ascii="Comic Sans MS" w:hAnsi="Comic Sans MS" w:cs="Arial"/>
                <w:color w:val="000000"/>
                <w:sz w:val="16"/>
                <w:szCs w:val="16"/>
              </w:rPr>
              <w:t>This term’s RE lessons will focus on c</w:t>
            </w:r>
            <w:r w:rsidR="009A1D2C" w:rsidRPr="00E8168F">
              <w:rPr>
                <w:rFonts w:ascii="Comic Sans MS" w:hAnsi="Comic Sans MS" w:cs="Arial"/>
                <w:color w:val="000000"/>
                <w:sz w:val="16"/>
                <w:szCs w:val="16"/>
              </w:rPr>
              <w:t>ommitment</w:t>
            </w:r>
            <w:r>
              <w:rPr>
                <w:rFonts w:ascii="Comic Sans MS" w:hAnsi="Comic Sans MS" w:cs="Arial"/>
                <w:color w:val="000000"/>
                <w:sz w:val="16"/>
                <w:szCs w:val="16"/>
              </w:rPr>
              <w:t>.</w:t>
            </w:r>
          </w:p>
          <w:p w:rsidR="009A1D2C" w:rsidRPr="00E8168F" w:rsidRDefault="009A1D2C" w:rsidP="00C65739">
            <w:pPr>
              <w:autoSpaceDE w:val="0"/>
              <w:autoSpaceDN w:val="0"/>
              <w:adjustRightInd w:val="0"/>
              <w:spacing w:line="241" w:lineRule="atLeast"/>
              <w:rPr>
                <w:rFonts w:ascii="Comic Sans MS" w:hAnsi="Comic Sans MS" w:cs="Arial"/>
                <w:color w:val="000000"/>
                <w:sz w:val="16"/>
                <w:szCs w:val="16"/>
              </w:rPr>
            </w:pPr>
            <w:r w:rsidRPr="00E8168F">
              <w:rPr>
                <w:rFonts w:ascii="Comic Sans MS" w:hAnsi="Comic Sans MS" w:cs="Arial"/>
                <w:color w:val="000000"/>
                <w:sz w:val="16"/>
                <w:szCs w:val="16"/>
              </w:rPr>
              <w:t>What is the best way to show commitment to God?</w:t>
            </w:r>
          </w:p>
          <w:p w:rsidR="009A1D2C" w:rsidRPr="00E8168F" w:rsidRDefault="009A1D2C" w:rsidP="00C65739">
            <w:pPr>
              <w:autoSpaceDE w:val="0"/>
              <w:autoSpaceDN w:val="0"/>
              <w:adjustRightInd w:val="0"/>
              <w:spacing w:line="241" w:lineRule="atLeast"/>
              <w:rPr>
                <w:rFonts w:ascii="Comic Sans MS" w:hAnsi="Comic Sans MS" w:cs="Arial"/>
                <w:color w:val="000000"/>
                <w:sz w:val="16"/>
                <w:szCs w:val="16"/>
              </w:rPr>
            </w:pPr>
            <w:r w:rsidRPr="00E8168F">
              <w:rPr>
                <w:rFonts w:ascii="Comic Sans MS" w:hAnsi="Comic Sans MS" w:cs="Arial"/>
                <w:color w:val="000000"/>
                <w:sz w:val="16"/>
                <w:szCs w:val="16"/>
              </w:rPr>
              <w:t>What does it mean to make a commitment?</w:t>
            </w:r>
          </w:p>
          <w:p w:rsidR="009F25A7" w:rsidRPr="00E8168F" w:rsidRDefault="009A1D2C" w:rsidP="00C65739">
            <w:pPr>
              <w:autoSpaceDE w:val="0"/>
              <w:autoSpaceDN w:val="0"/>
              <w:adjustRightInd w:val="0"/>
              <w:spacing w:line="241" w:lineRule="atLeast"/>
              <w:rPr>
                <w:rFonts w:ascii="Comic Sans MS" w:hAnsi="Comic Sans MS" w:cs="Arial"/>
                <w:color w:val="000000"/>
                <w:sz w:val="16"/>
                <w:szCs w:val="16"/>
              </w:rPr>
            </w:pPr>
            <w:r w:rsidRPr="00E8168F">
              <w:rPr>
                <w:rFonts w:ascii="Comic Sans MS" w:hAnsi="Comic Sans MS" w:cs="Arial"/>
                <w:color w:val="000000"/>
                <w:sz w:val="16"/>
                <w:szCs w:val="16"/>
              </w:rPr>
              <w:t>We will be looking at these questions regarding believing and behaving within the con</w:t>
            </w:r>
            <w:r w:rsidR="00E8168F" w:rsidRPr="00E8168F">
              <w:rPr>
                <w:rFonts w:ascii="Comic Sans MS" w:hAnsi="Comic Sans MS" w:cs="Arial"/>
                <w:color w:val="000000"/>
                <w:sz w:val="16"/>
                <w:szCs w:val="16"/>
              </w:rPr>
              <w:t>text of the Christian and Muslim</w:t>
            </w:r>
            <w:r w:rsidRPr="00E8168F">
              <w:rPr>
                <w:rFonts w:ascii="Comic Sans MS" w:hAnsi="Comic Sans MS" w:cs="Arial"/>
                <w:color w:val="000000"/>
                <w:sz w:val="16"/>
                <w:szCs w:val="16"/>
              </w:rPr>
              <w:t xml:space="preserve"> faiths.</w:t>
            </w:r>
            <w:r w:rsidR="009F25A7" w:rsidRPr="00E8168F">
              <w:rPr>
                <w:rFonts w:ascii="Comic Sans MS" w:hAnsi="Comic Sans MS" w:cs="Arial"/>
                <w:color w:val="000000"/>
                <w:sz w:val="16"/>
                <w:szCs w:val="16"/>
              </w:rPr>
              <w:t xml:space="preserve">  </w:t>
            </w:r>
          </w:p>
          <w:p w:rsidR="009A1D2C" w:rsidRPr="009A1D2C" w:rsidRDefault="009F25A7" w:rsidP="009F25A7">
            <w:pPr>
              <w:autoSpaceDE w:val="0"/>
              <w:autoSpaceDN w:val="0"/>
              <w:adjustRightInd w:val="0"/>
              <w:spacing w:line="241" w:lineRule="atLeast"/>
              <w:rPr>
                <w:rFonts w:ascii="Comic Sans MS" w:hAnsi="Comic Sans MS" w:cs="Arial"/>
                <w:b/>
                <w:color w:val="000000"/>
                <w:sz w:val="16"/>
                <w:szCs w:val="16"/>
              </w:rPr>
            </w:pPr>
            <w:r>
              <w:rPr>
                <w:rFonts w:ascii="Comic Sans MS" w:hAnsi="Comic Sans MS" w:cs="Arial"/>
                <w:b/>
                <w:noProof/>
                <w:color w:val="000000"/>
                <w:sz w:val="16"/>
                <w:szCs w:val="16"/>
              </w:rPr>
              <w:t xml:space="preserve">          </w:t>
            </w:r>
            <w:r w:rsidR="009A1D2C">
              <w:rPr>
                <w:rFonts w:ascii="Comic Sans MS" w:hAnsi="Comic Sans MS" w:cs="Arial"/>
                <w:b/>
                <w:noProof/>
                <w:color w:val="000000"/>
                <w:sz w:val="16"/>
                <w:szCs w:val="16"/>
              </w:rPr>
              <w:drawing>
                <wp:inline distT="0" distB="0" distL="0" distR="0" wp14:anchorId="260E747C" wp14:editId="139778E4">
                  <wp:extent cx="888521" cy="669167"/>
                  <wp:effectExtent l="0" t="0" r="6985" b="0"/>
                  <wp:docPr id="5" name="Picture 5" descr="C:\Users\CLaurie\AppData\Local\Microsoft\Windows\Temporary Internet Files\Content.IE5\AG0C7Y7D\Pillars_of_Islamaaa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Laurie\AppData\Local\Microsoft\Windows\Temporary Internet Files\Content.IE5\AG0C7Y7D\Pillars_of_Islamaaaa[1].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85492" cy="666886"/>
                          </a:xfrm>
                          <a:prstGeom prst="rect">
                            <a:avLst/>
                          </a:prstGeom>
                          <a:noFill/>
                          <a:ln>
                            <a:noFill/>
                          </a:ln>
                        </pic:spPr>
                      </pic:pic>
                    </a:graphicData>
                  </a:graphic>
                </wp:inline>
              </w:drawing>
            </w:r>
            <w:r>
              <w:rPr>
                <w:rFonts w:ascii="Comic Sans MS" w:hAnsi="Comic Sans MS" w:cs="Arial"/>
                <w:b/>
                <w:color w:val="000000"/>
                <w:sz w:val="16"/>
                <w:szCs w:val="16"/>
              </w:rPr>
              <w:t xml:space="preserve">               </w:t>
            </w:r>
            <w:r>
              <w:rPr>
                <w:rFonts w:ascii="Comic Sans MS" w:hAnsi="Comic Sans MS" w:cs="Arial"/>
                <w:b/>
                <w:noProof/>
                <w:color w:val="000000"/>
                <w:sz w:val="16"/>
                <w:szCs w:val="16"/>
              </w:rPr>
              <w:drawing>
                <wp:inline distT="0" distB="0" distL="0" distR="0" wp14:anchorId="35056D04" wp14:editId="2C33F00C">
                  <wp:extent cx="482400" cy="813600"/>
                  <wp:effectExtent l="0" t="0" r="0" b="5715"/>
                  <wp:docPr id="7" name="Picture 7" descr="C:\Users\CLaurie\AppData\Local\Microsoft\Windows\Temporary Internet Files\Content.IE5\6TKWSDKU\cross-and-dove-symbo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Laurie\AppData\Local\Microsoft\Windows\Temporary Internet Files\Content.IE5\6TKWSDKU\cross-and-dove-symbol[1].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82400" cy="813600"/>
                          </a:xfrm>
                          <a:prstGeom prst="rect">
                            <a:avLst/>
                          </a:prstGeom>
                          <a:noFill/>
                          <a:ln>
                            <a:noFill/>
                          </a:ln>
                        </pic:spPr>
                      </pic:pic>
                    </a:graphicData>
                  </a:graphic>
                </wp:inline>
              </w:drawing>
            </w:r>
          </w:p>
        </w:tc>
        <w:tc>
          <w:tcPr>
            <w:tcW w:w="5464" w:type="dxa"/>
            <w:vMerge/>
          </w:tcPr>
          <w:p w:rsidR="00B648F3" w:rsidRPr="00B86822" w:rsidRDefault="00B648F3" w:rsidP="006D1329">
            <w:pPr>
              <w:jc w:val="center"/>
              <w:rPr>
                <w:rFonts w:ascii="Comic Sans MS" w:hAnsi="Comic Sans MS"/>
                <w:b/>
                <w:color w:val="0000FF"/>
                <w:sz w:val="16"/>
                <w:szCs w:val="16"/>
              </w:rPr>
            </w:pPr>
          </w:p>
        </w:tc>
      </w:tr>
      <w:tr w:rsidR="000A75C8" w:rsidRPr="00B86822" w:rsidTr="004A165B">
        <w:trPr>
          <w:trHeight w:val="1318"/>
        </w:trPr>
        <w:tc>
          <w:tcPr>
            <w:tcW w:w="5322" w:type="dxa"/>
          </w:tcPr>
          <w:p w:rsidR="00B648F3" w:rsidRDefault="00B648F3" w:rsidP="00FB2405">
            <w:pPr>
              <w:jc w:val="center"/>
              <w:rPr>
                <w:rFonts w:ascii="Comic Sans MS" w:hAnsi="Comic Sans MS"/>
                <w:b/>
                <w:color w:val="0000FF"/>
                <w:sz w:val="16"/>
                <w:szCs w:val="16"/>
              </w:rPr>
            </w:pPr>
            <w:r w:rsidRPr="00B86822">
              <w:rPr>
                <w:rFonts w:ascii="Comic Sans MS" w:hAnsi="Comic Sans MS"/>
                <w:b/>
                <w:color w:val="0000FF"/>
                <w:sz w:val="16"/>
                <w:szCs w:val="16"/>
              </w:rPr>
              <w:t>Computing</w:t>
            </w:r>
          </w:p>
          <w:p w:rsidR="00B648F3" w:rsidRPr="002233FB" w:rsidRDefault="002233FB" w:rsidP="004D6555">
            <w:pPr>
              <w:rPr>
                <w:rFonts w:ascii="Comic Sans MS" w:hAnsi="Comic Sans MS"/>
                <w:color w:val="0000FF"/>
                <w:sz w:val="16"/>
                <w:szCs w:val="16"/>
              </w:rPr>
            </w:pPr>
            <w:r w:rsidRPr="002233FB">
              <w:rPr>
                <w:rFonts w:ascii="Comic Sans MS" w:hAnsi="Comic Sans MS"/>
                <w:sz w:val="16"/>
                <w:szCs w:val="16"/>
              </w:rPr>
              <w:t xml:space="preserve">Children </w:t>
            </w:r>
            <w:r w:rsidR="004D6555">
              <w:rPr>
                <w:rFonts w:ascii="Comic Sans MS" w:hAnsi="Comic Sans MS"/>
                <w:sz w:val="16"/>
                <w:szCs w:val="16"/>
              </w:rPr>
              <w:t>will be learning how to work and commun</w:t>
            </w:r>
            <w:r w:rsidR="002E1B38">
              <w:rPr>
                <w:rFonts w:ascii="Comic Sans MS" w:hAnsi="Comic Sans MS"/>
                <w:sz w:val="16"/>
                <w:szCs w:val="16"/>
              </w:rPr>
              <w:t>icate safely and efficiently on</w:t>
            </w:r>
            <w:r w:rsidR="004D6555">
              <w:rPr>
                <w:rFonts w:ascii="Comic Sans MS" w:hAnsi="Comic Sans MS"/>
                <w:sz w:val="16"/>
                <w:szCs w:val="16"/>
              </w:rPr>
              <w:t>line. They will be considering issues around social networking, mobile phones, emails and blogging.</w:t>
            </w:r>
            <w:r w:rsidR="00E8168F">
              <w:rPr>
                <w:rFonts w:ascii="Comic Sans MS" w:hAnsi="Comic Sans MS"/>
                <w:sz w:val="16"/>
                <w:szCs w:val="16"/>
              </w:rPr>
              <w:t xml:space="preserve"> Through coding, they will be learni</w:t>
            </w:r>
            <w:r w:rsidR="002E1B38">
              <w:rPr>
                <w:rFonts w:ascii="Comic Sans MS" w:hAnsi="Comic Sans MS"/>
                <w:sz w:val="16"/>
                <w:szCs w:val="16"/>
              </w:rPr>
              <w:t xml:space="preserve">ng to create a simple maze game using </w:t>
            </w:r>
            <w:r w:rsidR="00F241B1">
              <w:rPr>
                <w:rFonts w:ascii="Comic Sans MS" w:hAnsi="Comic Sans MS"/>
                <w:sz w:val="16"/>
                <w:szCs w:val="16"/>
              </w:rPr>
              <w:t xml:space="preserve">the ‘Scratch’ programme. </w:t>
            </w:r>
          </w:p>
        </w:tc>
        <w:tc>
          <w:tcPr>
            <w:tcW w:w="5322" w:type="dxa"/>
            <w:gridSpan w:val="2"/>
          </w:tcPr>
          <w:p w:rsidR="00B648F3" w:rsidRDefault="002E1B38" w:rsidP="00FB2405">
            <w:pPr>
              <w:jc w:val="center"/>
              <w:rPr>
                <w:rFonts w:ascii="Comic Sans MS" w:hAnsi="Comic Sans MS"/>
                <w:b/>
                <w:color w:val="0000FF"/>
                <w:sz w:val="16"/>
                <w:szCs w:val="16"/>
              </w:rPr>
            </w:pPr>
            <w:r>
              <w:rPr>
                <w:rFonts w:ascii="Comic Sans MS" w:hAnsi="Comic Sans MS"/>
                <w:b/>
                <w:color w:val="0000FF"/>
                <w:sz w:val="16"/>
                <w:szCs w:val="16"/>
              </w:rPr>
              <w:t>Italian</w:t>
            </w:r>
          </w:p>
          <w:p w:rsidR="00195E42" w:rsidRPr="00D14D7F" w:rsidRDefault="009C0AF1" w:rsidP="009C0AF1">
            <w:pPr>
              <w:rPr>
                <w:rFonts w:ascii="Comic Sans MS" w:hAnsi="Comic Sans MS"/>
                <w:sz w:val="16"/>
                <w:szCs w:val="16"/>
              </w:rPr>
            </w:pPr>
            <w:r>
              <w:rPr>
                <w:rFonts w:ascii="Comic Sans MS" w:hAnsi="Comic Sans MS"/>
                <w:sz w:val="16"/>
                <w:szCs w:val="16"/>
              </w:rPr>
              <w:t xml:space="preserve">In Italian this term, we will be recapping </w:t>
            </w:r>
            <w:r w:rsidR="005D2ABC">
              <w:rPr>
                <w:rFonts w:ascii="Comic Sans MS" w:hAnsi="Comic Sans MS"/>
                <w:sz w:val="16"/>
                <w:szCs w:val="16"/>
              </w:rPr>
              <w:t xml:space="preserve">many of the Italian words and phrases learnt last year such as: numbers, colours and food. Also, we shall be discussing more classroom language and ways to describe our appearance. </w:t>
            </w:r>
          </w:p>
        </w:tc>
        <w:tc>
          <w:tcPr>
            <w:tcW w:w="5464" w:type="dxa"/>
          </w:tcPr>
          <w:p w:rsidR="00B96B04" w:rsidRPr="00B96B04" w:rsidRDefault="002E1B38" w:rsidP="00E8168F">
            <w:pPr>
              <w:jc w:val="center"/>
              <w:rPr>
                <w:rFonts w:ascii="Comic Sans MS" w:hAnsi="Comic Sans MS"/>
                <w:b/>
                <w:color w:val="0000FF"/>
                <w:sz w:val="16"/>
                <w:szCs w:val="16"/>
              </w:rPr>
            </w:pPr>
            <w:r>
              <w:rPr>
                <w:rFonts w:ascii="Comic Sans MS" w:hAnsi="Comic Sans MS"/>
                <w:b/>
                <w:color w:val="0000FF"/>
                <w:sz w:val="16"/>
                <w:szCs w:val="16"/>
              </w:rPr>
              <w:t>Jigsaw (PSHE)</w:t>
            </w:r>
          </w:p>
          <w:p w:rsidR="00144180" w:rsidRPr="00B86822" w:rsidRDefault="002E1B38" w:rsidP="00195DE6">
            <w:pPr>
              <w:rPr>
                <w:rFonts w:ascii="Comic Sans MS" w:hAnsi="Comic Sans MS"/>
                <w:b/>
                <w:color w:val="0000FF"/>
                <w:sz w:val="16"/>
                <w:szCs w:val="16"/>
              </w:rPr>
            </w:pPr>
            <w:r>
              <w:rPr>
                <w:rFonts w:ascii="Comic Sans MS" w:hAnsi="Comic Sans MS"/>
                <w:sz w:val="16"/>
                <w:szCs w:val="16"/>
              </w:rPr>
              <w:t>The Jigsaw focus for the first half term will be ‘Being me in my World’. Children will be thinking and learning about their year ahead, being a global citizen, and how they learn best. After the half term, the focus changes to ‘Celebrating differences’. Here they will think and learn about understanding disabilities, celebrating differences, and bullying.</w:t>
            </w:r>
          </w:p>
        </w:tc>
      </w:tr>
      <w:tr w:rsidR="000A75C8" w:rsidRPr="00B86822" w:rsidTr="00F241B1">
        <w:trPr>
          <w:trHeight w:val="1616"/>
        </w:trPr>
        <w:tc>
          <w:tcPr>
            <w:tcW w:w="5322" w:type="dxa"/>
          </w:tcPr>
          <w:p w:rsidR="00B648F3" w:rsidRDefault="00B648F3" w:rsidP="00FB2405">
            <w:pPr>
              <w:jc w:val="center"/>
              <w:rPr>
                <w:rFonts w:ascii="Comic Sans MS" w:hAnsi="Comic Sans MS"/>
                <w:b/>
                <w:color w:val="0000FF"/>
                <w:sz w:val="16"/>
                <w:szCs w:val="16"/>
              </w:rPr>
            </w:pPr>
            <w:r>
              <w:rPr>
                <w:rFonts w:ascii="Comic Sans MS" w:hAnsi="Comic Sans MS"/>
                <w:b/>
                <w:color w:val="0000FF"/>
                <w:sz w:val="16"/>
                <w:szCs w:val="16"/>
              </w:rPr>
              <w:t>Art</w:t>
            </w:r>
            <w:r w:rsidR="00592680">
              <w:rPr>
                <w:rFonts w:ascii="Comic Sans MS" w:hAnsi="Comic Sans MS"/>
                <w:b/>
                <w:color w:val="0000FF"/>
                <w:sz w:val="16"/>
                <w:szCs w:val="16"/>
              </w:rPr>
              <w:t xml:space="preserve"> and Design</w:t>
            </w:r>
          </w:p>
          <w:p w:rsidR="00CD5332" w:rsidRDefault="00F241B1" w:rsidP="00195DE6">
            <w:pPr>
              <w:rPr>
                <w:rFonts w:ascii="Comic Sans MS" w:hAnsi="Comic Sans MS"/>
                <w:sz w:val="16"/>
                <w:szCs w:val="16"/>
              </w:rPr>
            </w:pPr>
            <w:r>
              <w:rPr>
                <w:rFonts w:ascii="Comic Sans MS" w:hAnsi="Comic Sans MS"/>
                <w:sz w:val="16"/>
                <w:szCs w:val="16"/>
              </w:rPr>
              <w:t>Art will be linked to both themes of The Maya and A region of the UK.</w:t>
            </w:r>
            <w:r w:rsidR="00B2002B">
              <w:rPr>
                <w:rFonts w:ascii="Comic Sans MS" w:hAnsi="Comic Sans MS"/>
                <w:b/>
                <w:sz w:val="16"/>
                <w:szCs w:val="16"/>
              </w:rPr>
              <w:t xml:space="preserve"> </w:t>
            </w:r>
            <w:r w:rsidR="00195DE6">
              <w:rPr>
                <w:rFonts w:ascii="Comic Sans MS" w:hAnsi="Comic Sans MS"/>
                <w:sz w:val="16"/>
                <w:szCs w:val="16"/>
              </w:rPr>
              <w:t xml:space="preserve">Children will be </w:t>
            </w:r>
            <w:r w:rsidR="00E8168F">
              <w:rPr>
                <w:rFonts w:ascii="Comic Sans MS" w:hAnsi="Comic Sans MS"/>
                <w:sz w:val="16"/>
                <w:szCs w:val="16"/>
              </w:rPr>
              <w:t>looking at</w:t>
            </w:r>
            <w:r w:rsidR="00CD5332" w:rsidRPr="00195DE6">
              <w:rPr>
                <w:rFonts w:ascii="Comic Sans MS" w:hAnsi="Comic Sans MS"/>
                <w:sz w:val="16"/>
                <w:szCs w:val="16"/>
              </w:rPr>
              <w:t xml:space="preserve"> </w:t>
            </w:r>
            <w:r w:rsidR="00B2002B" w:rsidRPr="00195DE6">
              <w:rPr>
                <w:rFonts w:ascii="Comic Sans MS" w:hAnsi="Comic Sans MS"/>
                <w:sz w:val="16"/>
                <w:szCs w:val="16"/>
              </w:rPr>
              <w:t>ways in which the Maya civilisation recorded its creativity.</w:t>
            </w:r>
            <w:r>
              <w:rPr>
                <w:rFonts w:ascii="Comic Sans MS" w:hAnsi="Comic Sans MS"/>
                <w:sz w:val="16"/>
                <w:szCs w:val="16"/>
              </w:rPr>
              <w:t xml:space="preserve"> We will be creating Maya</w:t>
            </w:r>
            <w:r w:rsidR="00E8168F">
              <w:rPr>
                <w:rFonts w:ascii="Comic Sans MS" w:hAnsi="Comic Sans MS"/>
                <w:sz w:val="16"/>
                <w:szCs w:val="16"/>
              </w:rPr>
              <w:t xml:space="preserve"> codices and hieroglyphs, as well as learning about printmaking.</w:t>
            </w:r>
            <w:r>
              <w:rPr>
                <w:rFonts w:ascii="Comic Sans MS" w:hAnsi="Comic Sans MS"/>
                <w:sz w:val="16"/>
                <w:szCs w:val="16"/>
              </w:rPr>
              <w:t xml:space="preserve"> We will also be looking at classical masters who depicted the weather in their work.</w:t>
            </w:r>
          </w:p>
          <w:p w:rsidR="00195DE6" w:rsidRPr="00195DE6" w:rsidRDefault="00195DE6" w:rsidP="00195DE6">
            <w:pPr>
              <w:jc w:val="center"/>
              <w:rPr>
                <w:rFonts w:ascii="Comic Sans MS" w:hAnsi="Comic Sans MS"/>
                <w:sz w:val="16"/>
                <w:szCs w:val="16"/>
              </w:rPr>
            </w:pPr>
          </w:p>
        </w:tc>
        <w:tc>
          <w:tcPr>
            <w:tcW w:w="5322" w:type="dxa"/>
            <w:gridSpan w:val="2"/>
          </w:tcPr>
          <w:p w:rsidR="00B648F3" w:rsidRDefault="00B648F3" w:rsidP="00FB2405">
            <w:pPr>
              <w:jc w:val="center"/>
              <w:rPr>
                <w:rFonts w:ascii="Comic Sans MS" w:hAnsi="Comic Sans MS"/>
                <w:b/>
                <w:color w:val="0000FF"/>
                <w:sz w:val="16"/>
                <w:szCs w:val="16"/>
              </w:rPr>
            </w:pPr>
            <w:r>
              <w:rPr>
                <w:rFonts w:ascii="Comic Sans MS" w:hAnsi="Comic Sans MS"/>
                <w:b/>
                <w:color w:val="0000FF"/>
                <w:sz w:val="16"/>
                <w:szCs w:val="16"/>
              </w:rPr>
              <w:t>Music</w:t>
            </w:r>
            <w:r w:rsidR="00BF682A">
              <w:rPr>
                <w:rFonts w:ascii="Comic Sans MS" w:hAnsi="Comic Sans MS"/>
                <w:b/>
                <w:color w:val="0000FF"/>
                <w:sz w:val="16"/>
                <w:szCs w:val="16"/>
              </w:rPr>
              <w:t xml:space="preserve"> and Drama</w:t>
            </w:r>
          </w:p>
          <w:p w:rsidR="00E8168F" w:rsidRDefault="00E8168F" w:rsidP="00E8168F">
            <w:pPr>
              <w:rPr>
                <w:noProof/>
              </w:rPr>
            </w:pPr>
            <w:r w:rsidRPr="00B76533">
              <w:rPr>
                <w:noProof/>
              </w:rPr>
              <w:drawing>
                <wp:anchor distT="0" distB="0" distL="114300" distR="114300" simplePos="0" relativeHeight="251655680" behindDoc="0" locked="0" layoutInCell="1" allowOverlap="1" wp14:anchorId="2879C1C0" wp14:editId="620A9CBE">
                  <wp:simplePos x="0" y="0"/>
                  <wp:positionH relativeFrom="column">
                    <wp:posOffset>2867660</wp:posOffset>
                  </wp:positionH>
                  <wp:positionV relativeFrom="paragraph">
                    <wp:posOffset>418465</wp:posOffset>
                  </wp:positionV>
                  <wp:extent cx="381000" cy="327025"/>
                  <wp:effectExtent l="0" t="0" r="0" b="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81000" cy="3270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sz w:val="16"/>
                <w:szCs w:val="16"/>
              </w:rPr>
              <w:t>We will be creating our own Mayan festival where the children will be able to get into the role of a character and take part in re-enacting events that may have taken place in the past.</w:t>
            </w:r>
            <w:r w:rsidRPr="00B76533">
              <w:rPr>
                <w:noProof/>
              </w:rPr>
              <w:t xml:space="preserve"> </w:t>
            </w:r>
          </w:p>
          <w:p w:rsidR="00E8168F" w:rsidRPr="004E3652" w:rsidRDefault="004E3652" w:rsidP="009C0AF1">
            <w:pPr>
              <w:rPr>
                <w:rFonts w:ascii="Comic Sans MS" w:hAnsi="Comic Sans MS"/>
                <w:noProof/>
                <w:sz w:val="16"/>
              </w:rPr>
            </w:pPr>
            <w:r w:rsidRPr="004E3652">
              <w:rPr>
                <w:rFonts w:ascii="Comic Sans MS" w:hAnsi="Comic Sans MS"/>
                <w:noProof/>
                <w:sz w:val="16"/>
              </w:rPr>
              <w:t>During music lessons</w:t>
            </w:r>
            <w:r>
              <w:rPr>
                <w:rFonts w:ascii="Comic Sans MS" w:hAnsi="Comic Sans MS"/>
                <w:noProof/>
                <w:sz w:val="16"/>
              </w:rPr>
              <w:t xml:space="preserve">, </w:t>
            </w:r>
            <w:r w:rsidR="009C0AF1">
              <w:rPr>
                <w:rFonts w:ascii="Comic Sans MS" w:hAnsi="Comic Sans MS"/>
                <w:noProof/>
                <w:sz w:val="16"/>
              </w:rPr>
              <w:t xml:space="preserve">children will be composing their own music in the style of the Maya. </w:t>
            </w:r>
          </w:p>
        </w:tc>
        <w:tc>
          <w:tcPr>
            <w:tcW w:w="5464" w:type="dxa"/>
          </w:tcPr>
          <w:p w:rsidR="00E8168F" w:rsidRPr="00F241B1" w:rsidRDefault="00F241B1" w:rsidP="00F241B1">
            <w:pPr>
              <w:jc w:val="center"/>
              <w:rPr>
                <w:rFonts w:ascii="Comic Sans MS" w:hAnsi="Comic Sans MS"/>
                <w:b/>
                <w:color w:val="0000FF"/>
                <w:sz w:val="16"/>
                <w:szCs w:val="16"/>
              </w:rPr>
            </w:pPr>
            <w:r>
              <w:rPr>
                <w:rFonts w:ascii="Comic Sans MS" w:hAnsi="Comic Sans MS"/>
                <w:b/>
                <w:color w:val="0000FF"/>
                <w:sz w:val="16"/>
                <w:szCs w:val="16"/>
              </w:rPr>
              <w:t xml:space="preserve">Design </w:t>
            </w:r>
            <w:r w:rsidR="00E8168F">
              <w:rPr>
                <w:rFonts w:ascii="Comic Sans MS" w:hAnsi="Comic Sans MS"/>
                <w:b/>
                <w:color w:val="0000FF"/>
                <w:sz w:val="16"/>
                <w:szCs w:val="16"/>
              </w:rPr>
              <w:t>Technology</w:t>
            </w:r>
          </w:p>
          <w:p w:rsidR="00B648F3" w:rsidRPr="00285F1C" w:rsidRDefault="001848F5" w:rsidP="00144180">
            <w:pPr>
              <w:rPr>
                <w:rFonts w:ascii="Comic Sans MS" w:hAnsi="Comic Sans MS"/>
                <w:sz w:val="16"/>
                <w:szCs w:val="16"/>
              </w:rPr>
            </w:pPr>
            <w:r>
              <w:rPr>
                <w:rFonts w:ascii="Comic Sans MS" w:hAnsi="Comic Sans MS"/>
                <w:sz w:val="16"/>
                <w:szCs w:val="16"/>
              </w:rPr>
              <w:t>As the Ancient Maya people built many great pyramids and temples, we will be linking our technology learning to this and designing and building our own Maya step pyramids. To link with the ‘region of the UK’ theme, we will be preparing and cooking some of our own Welsh dishes.</w:t>
            </w:r>
          </w:p>
        </w:tc>
      </w:tr>
    </w:tbl>
    <w:p w:rsidR="006C23CE" w:rsidRPr="00B86822" w:rsidRDefault="006C23CE" w:rsidP="00F726D8">
      <w:pPr>
        <w:rPr>
          <w:sz w:val="16"/>
          <w:szCs w:val="16"/>
        </w:rPr>
      </w:pPr>
    </w:p>
    <w:sectPr w:rsidR="006C23CE" w:rsidRPr="00B86822" w:rsidSect="00F241B1">
      <w:pgSz w:w="16838" w:h="11906" w:orient="landscape" w:code="9"/>
      <w:pgMar w:top="284"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Neo Sans">
    <w:altName w:val="Times New Roman"/>
    <w:panose1 w:val="00000000000000000000"/>
    <w:charset w:val="00"/>
    <w:family w:val="auto"/>
    <w:notTrueType/>
    <w:pitch w:val="variable"/>
    <w:sig w:usb0="00000083" w:usb1="00000000" w:usb2="00000000" w:usb3="00000000" w:csb0="00000009"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35EB7"/>
    <w:multiLevelType w:val="hybridMultilevel"/>
    <w:tmpl w:val="1B643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B40A9D"/>
    <w:multiLevelType w:val="hybridMultilevel"/>
    <w:tmpl w:val="18C818AC"/>
    <w:lvl w:ilvl="0" w:tplc="4B3EDB9C">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33F3E4C"/>
    <w:multiLevelType w:val="hybridMultilevel"/>
    <w:tmpl w:val="74789222"/>
    <w:lvl w:ilvl="0" w:tplc="4B3EDB9C">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83916FA"/>
    <w:multiLevelType w:val="hybridMultilevel"/>
    <w:tmpl w:val="4B80E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FAD1F07"/>
    <w:multiLevelType w:val="hybridMultilevel"/>
    <w:tmpl w:val="28189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A072D51"/>
    <w:multiLevelType w:val="hybridMultilevel"/>
    <w:tmpl w:val="BA40A6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25FE32BF"/>
    <w:multiLevelType w:val="hybridMultilevel"/>
    <w:tmpl w:val="F502E62A"/>
    <w:lvl w:ilvl="0" w:tplc="FEA80A20">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281E3EE5"/>
    <w:multiLevelType w:val="hybridMultilevel"/>
    <w:tmpl w:val="16DA174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8A45002"/>
    <w:multiLevelType w:val="hybridMultilevel"/>
    <w:tmpl w:val="3F26F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BF51024"/>
    <w:multiLevelType w:val="hybridMultilevel"/>
    <w:tmpl w:val="D80278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337D7BC8"/>
    <w:multiLevelType w:val="hybridMultilevel"/>
    <w:tmpl w:val="154AFD5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1017D6C"/>
    <w:multiLevelType w:val="hybridMultilevel"/>
    <w:tmpl w:val="DCD8E09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13A06F4"/>
    <w:multiLevelType w:val="hybridMultilevel"/>
    <w:tmpl w:val="F3862124"/>
    <w:lvl w:ilvl="0" w:tplc="FEA80A20">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464B6C7E"/>
    <w:multiLevelType w:val="hybridMultilevel"/>
    <w:tmpl w:val="FE744AA6"/>
    <w:lvl w:ilvl="0" w:tplc="FEA80A20">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4FBB74D4"/>
    <w:multiLevelType w:val="hybridMultilevel"/>
    <w:tmpl w:val="7EA26B7E"/>
    <w:lvl w:ilvl="0" w:tplc="FEA80A20">
      <w:start w:val="1"/>
      <w:numFmt w:val="bullet"/>
      <w:lvlText w:val=""/>
      <w:lvlJc w:val="left"/>
      <w:pPr>
        <w:tabs>
          <w:tab w:val="num" w:pos="689"/>
        </w:tabs>
        <w:ind w:left="689" w:hanging="360"/>
      </w:pPr>
      <w:rPr>
        <w:rFonts w:ascii="Symbol" w:hAnsi="Symbol" w:hint="default"/>
        <w:color w:val="auto"/>
      </w:rPr>
    </w:lvl>
    <w:lvl w:ilvl="1" w:tplc="08090003" w:tentative="1">
      <w:start w:val="1"/>
      <w:numFmt w:val="bullet"/>
      <w:lvlText w:val="o"/>
      <w:lvlJc w:val="left"/>
      <w:pPr>
        <w:tabs>
          <w:tab w:val="num" w:pos="1409"/>
        </w:tabs>
        <w:ind w:left="1409" w:hanging="360"/>
      </w:pPr>
      <w:rPr>
        <w:rFonts w:ascii="Courier New" w:hAnsi="Courier New" w:hint="default"/>
      </w:rPr>
    </w:lvl>
    <w:lvl w:ilvl="2" w:tplc="08090005" w:tentative="1">
      <w:start w:val="1"/>
      <w:numFmt w:val="bullet"/>
      <w:lvlText w:val=""/>
      <w:lvlJc w:val="left"/>
      <w:pPr>
        <w:tabs>
          <w:tab w:val="num" w:pos="2129"/>
        </w:tabs>
        <w:ind w:left="2129" w:hanging="360"/>
      </w:pPr>
      <w:rPr>
        <w:rFonts w:ascii="Wingdings" w:hAnsi="Wingdings" w:hint="default"/>
      </w:rPr>
    </w:lvl>
    <w:lvl w:ilvl="3" w:tplc="08090001" w:tentative="1">
      <w:start w:val="1"/>
      <w:numFmt w:val="bullet"/>
      <w:lvlText w:val=""/>
      <w:lvlJc w:val="left"/>
      <w:pPr>
        <w:tabs>
          <w:tab w:val="num" w:pos="2849"/>
        </w:tabs>
        <w:ind w:left="2849" w:hanging="360"/>
      </w:pPr>
      <w:rPr>
        <w:rFonts w:ascii="Symbol" w:hAnsi="Symbol" w:hint="default"/>
      </w:rPr>
    </w:lvl>
    <w:lvl w:ilvl="4" w:tplc="08090003" w:tentative="1">
      <w:start w:val="1"/>
      <w:numFmt w:val="bullet"/>
      <w:lvlText w:val="o"/>
      <w:lvlJc w:val="left"/>
      <w:pPr>
        <w:tabs>
          <w:tab w:val="num" w:pos="3569"/>
        </w:tabs>
        <w:ind w:left="3569" w:hanging="360"/>
      </w:pPr>
      <w:rPr>
        <w:rFonts w:ascii="Courier New" w:hAnsi="Courier New" w:hint="default"/>
      </w:rPr>
    </w:lvl>
    <w:lvl w:ilvl="5" w:tplc="08090005" w:tentative="1">
      <w:start w:val="1"/>
      <w:numFmt w:val="bullet"/>
      <w:lvlText w:val=""/>
      <w:lvlJc w:val="left"/>
      <w:pPr>
        <w:tabs>
          <w:tab w:val="num" w:pos="4289"/>
        </w:tabs>
        <w:ind w:left="4289" w:hanging="360"/>
      </w:pPr>
      <w:rPr>
        <w:rFonts w:ascii="Wingdings" w:hAnsi="Wingdings" w:hint="default"/>
      </w:rPr>
    </w:lvl>
    <w:lvl w:ilvl="6" w:tplc="08090001" w:tentative="1">
      <w:start w:val="1"/>
      <w:numFmt w:val="bullet"/>
      <w:lvlText w:val=""/>
      <w:lvlJc w:val="left"/>
      <w:pPr>
        <w:tabs>
          <w:tab w:val="num" w:pos="5009"/>
        </w:tabs>
        <w:ind w:left="5009" w:hanging="360"/>
      </w:pPr>
      <w:rPr>
        <w:rFonts w:ascii="Symbol" w:hAnsi="Symbol" w:hint="default"/>
      </w:rPr>
    </w:lvl>
    <w:lvl w:ilvl="7" w:tplc="08090003" w:tentative="1">
      <w:start w:val="1"/>
      <w:numFmt w:val="bullet"/>
      <w:lvlText w:val="o"/>
      <w:lvlJc w:val="left"/>
      <w:pPr>
        <w:tabs>
          <w:tab w:val="num" w:pos="5729"/>
        </w:tabs>
        <w:ind w:left="5729" w:hanging="360"/>
      </w:pPr>
      <w:rPr>
        <w:rFonts w:ascii="Courier New" w:hAnsi="Courier New" w:hint="default"/>
      </w:rPr>
    </w:lvl>
    <w:lvl w:ilvl="8" w:tplc="08090005" w:tentative="1">
      <w:start w:val="1"/>
      <w:numFmt w:val="bullet"/>
      <w:lvlText w:val=""/>
      <w:lvlJc w:val="left"/>
      <w:pPr>
        <w:tabs>
          <w:tab w:val="num" w:pos="6449"/>
        </w:tabs>
        <w:ind w:left="6449" w:hanging="360"/>
      </w:pPr>
      <w:rPr>
        <w:rFonts w:ascii="Wingdings" w:hAnsi="Wingdings" w:hint="default"/>
      </w:rPr>
    </w:lvl>
  </w:abstractNum>
  <w:abstractNum w:abstractNumId="15">
    <w:nsid w:val="54631F3A"/>
    <w:multiLevelType w:val="hybridMultilevel"/>
    <w:tmpl w:val="53EAB512"/>
    <w:lvl w:ilvl="0" w:tplc="FEA80A20">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579376D2"/>
    <w:multiLevelType w:val="hybridMultilevel"/>
    <w:tmpl w:val="560EDDC0"/>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17">
    <w:nsid w:val="5BD246CF"/>
    <w:multiLevelType w:val="hybridMultilevel"/>
    <w:tmpl w:val="55C62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E946B8E"/>
    <w:multiLevelType w:val="hybridMultilevel"/>
    <w:tmpl w:val="CB20110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7"/>
  </w:num>
  <w:num w:numId="3">
    <w:abstractNumId w:val="5"/>
  </w:num>
  <w:num w:numId="4">
    <w:abstractNumId w:val="9"/>
  </w:num>
  <w:num w:numId="5">
    <w:abstractNumId w:val="10"/>
  </w:num>
  <w:num w:numId="6">
    <w:abstractNumId w:val="7"/>
  </w:num>
  <w:num w:numId="7">
    <w:abstractNumId w:val="11"/>
  </w:num>
  <w:num w:numId="8">
    <w:abstractNumId w:val="4"/>
  </w:num>
  <w:num w:numId="9">
    <w:abstractNumId w:val="3"/>
  </w:num>
  <w:num w:numId="10">
    <w:abstractNumId w:val="13"/>
  </w:num>
  <w:num w:numId="11">
    <w:abstractNumId w:val="6"/>
  </w:num>
  <w:num w:numId="12">
    <w:abstractNumId w:val="12"/>
  </w:num>
  <w:num w:numId="13">
    <w:abstractNumId w:val="15"/>
  </w:num>
  <w:num w:numId="14">
    <w:abstractNumId w:val="14"/>
  </w:num>
  <w:num w:numId="15">
    <w:abstractNumId w:val="18"/>
  </w:num>
  <w:num w:numId="16">
    <w:abstractNumId w:val="16"/>
  </w:num>
  <w:num w:numId="17">
    <w:abstractNumId w:val="0"/>
  </w:num>
  <w:num w:numId="18">
    <w:abstractNumId w:val="2"/>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907"/>
    <w:rsid w:val="00010834"/>
    <w:rsid w:val="00026574"/>
    <w:rsid w:val="00082EC0"/>
    <w:rsid w:val="000A75C8"/>
    <w:rsid w:val="00117000"/>
    <w:rsid w:val="00136E59"/>
    <w:rsid w:val="00140B2B"/>
    <w:rsid w:val="00144180"/>
    <w:rsid w:val="001557EB"/>
    <w:rsid w:val="001848F5"/>
    <w:rsid w:val="00195DE6"/>
    <w:rsid w:val="00195E42"/>
    <w:rsid w:val="00207C56"/>
    <w:rsid w:val="002233FB"/>
    <w:rsid w:val="00224B9D"/>
    <w:rsid w:val="002537E4"/>
    <w:rsid w:val="0028356A"/>
    <w:rsid w:val="00285F1C"/>
    <w:rsid w:val="00297C0B"/>
    <w:rsid w:val="002E1B38"/>
    <w:rsid w:val="002E702B"/>
    <w:rsid w:val="002F77A2"/>
    <w:rsid w:val="003202F0"/>
    <w:rsid w:val="00334DC6"/>
    <w:rsid w:val="003848EC"/>
    <w:rsid w:val="00393AF0"/>
    <w:rsid w:val="003D4B9B"/>
    <w:rsid w:val="00400FF1"/>
    <w:rsid w:val="004160C5"/>
    <w:rsid w:val="00422035"/>
    <w:rsid w:val="00440D91"/>
    <w:rsid w:val="00445352"/>
    <w:rsid w:val="00454420"/>
    <w:rsid w:val="004A165B"/>
    <w:rsid w:val="004D6555"/>
    <w:rsid w:val="004E3652"/>
    <w:rsid w:val="004F6795"/>
    <w:rsid w:val="00500945"/>
    <w:rsid w:val="00523A02"/>
    <w:rsid w:val="005307F1"/>
    <w:rsid w:val="00592680"/>
    <w:rsid w:val="005A2173"/>
    <w:rsid w:val="005D1C64"/>
    <w:rsid w:val="005D2ABC"/>
    <w:rsid w:val="00672907"/>
    <w:rsid w:val="0069091D"/>
    <w:rsid w:val="006C23CE"/>
    <w:rsid w:val="006C4168"/>
    <w:rsid w:val="006C60B5"/>
    <w:rsid w:val="006D1329"/>
    <w:rsid w:val="00702823"/>
    <w:rsid w:val="00720700"/>
    <w:rsid w:val="00764C07"/>
    <w:rsid w:val="00765894"/>
    <w:rsid w:val="0078375E"/>
    <w:rsid w:val="00793FEF"/>
    <w:rsid w:val="007E1816"/>
    <w:rsid w:val="007E29E0"/>
    <w:rsid w:val="00852CD3"/>
    <w:rsid w:val="00863C28"/>
    <w:rsid w:val="0088455A"/>
    <w:rsid w:val="008A1666"/>
    <w:rsid w:val="00932734"/>
    <w:rsid w:val="00991AD2"/>
    <w:rsid w:val="009A1D2C"/>
    <w:rsid w:val="009C0AF1"/>
    <w:rsid w:val="009F25A7"/>
    <w:rsid w:val="00A133F8"/>
    <w:rsid w:val="00A40FC6"/>
    <w:rsid w:val="00A6408A"/>
    <w:rsid w:val="00A66E24"/>
    <w:rsid w:val="00A8362B"/>
    <w:rsid w:val="00AA09C7"/>
    <w:rsid w:val="00AB23EC"/>
    <w:rsid w:val="00B060F7"/>
    <w:rsid w:val="00B2002B"/>
    <w:rsid w:val="00B648F3"/>
    <w:rsid w:val="00B76533"/>
    <w:rsid w:val="00B8258C"/>
    <w:rsid w:val="00B86822"/>
    <w:rsid w:val="00B96B04"/>
    <w:rsid w:val="00BA5C7B"/>
    <w:rsid w:val="00BF5AC0"/>
    <w:rsid w:val="00BF682A"/>
    <w:rsid w:val="00BF74AC"/>
    <w:rsid w:val="00C50A1C"/>
    <w:rsid w:val="00C65739"/>
    <w:rsid w:val="00C824A2"/>
    <w:rsid w:val="00CD5332"/>
    <w:rsid w:val="00D14D7F"/>
    <w:rsid w:val="00D306D7"/>
    <w:rsid w:val="00DC7D2D"/>
    <w:rsid w:val="00DE29B1"/>
    <w:rsid w:val="00DF4CC4"/>
    <w:rsid w:val="00E1424D"/>
    <w:rsid w:val="00E37553"/>
    <w:rsid w:val="00E445CE"/>
    <w:rsid w:val="00E8168F"/>
    <w:rsid w:val="00EB0810"/>
    <w:rsid w:val="00EC4A47"/>
    <w:rsid w:val="00EE6F60"/>
    <w:rsid w:val="00EF50B9"/>
    <w:rsid w:val="00F241B1"/>
    <w:rsid w:val="00F42095"/>
    <w:rsid w:val="00F66E32"/>
    <w:rsid w:val="00F726D8"/>
    <w:rsid w:val="00FB2405"/>
    <w:rsid w:val="00FE1FC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6B04"/>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7290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672907"/>
    <w:pPr>
      <w:ind w:left="720"/>
      <w:contextualSpacing/>
    </w:pPr>
  </w:style>
  <w:style w:type="paragraph" w:styleId="BalloonText">
    <w:name w:val="Balloon Text"/>
    <w:basedOn w:val="Normal"/>
    <w:link w:val="BalloonTextChar"/>
    <w:uiPriority w:val="99"/>
    <w:semiHidden/>
    <w:rsid w:val="00C50A1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50A1C"/>
    <w:rPr>
      <w:rFonts w:ascii="Tahoma" w:hAnsi="Tahoma" w:cs="Tahoma"/>
      <w:sz w:val="16"/>
      <w:szCs w:val="16"/>
      <w:lang w:eastAsia="en-GB"/>
    </w:rPr>
  </w:style>
  <w:style w:type="character" w:customStyle="1" w:styleId="STRAP1">
    <w:name w:val="STRAP1"/>
    <w:uiPriority w:val="99"/>
    <w:rsid w:val="00400FF1"/>
    <w:rPr>
      <w:rFonts w:ascii="Neo Sans" w:hAnsi="Neo Sans"/>
      <w:b/>
      <w:color w:val="000000"/>
      <w:spacing w:val="0"/>
      <w:w w:val="100"/>
      <w:position w:val="0"/>
      <w:sz w:val="24"/>
      <w:u w:val="none"/>
      <w:vertAlign w:val="baseline"/>
    </w:rPr>
  </w:style>
  <w:style w:type="paragraph" w:customStyle="1" w:styleId="Pa3">
    <w:name w:val="Pa3"/>
    <w:basedOn w:val="Normal"/>
    <w:next w:val="Normal"/>
    <w:uiPriority w:val="99"/>
    <w:rsid w:val="00D306D7"/>
    <w:pPr>
      <w:autoSpaceDE w:val="0"/>
      <w:autoSpaceDN w:val="0"/>
      <w:adjustRightInd w:val="0"/>
      <w:spacing w:line="241" w:lineRule="atLeast"/>
    </w:pPr>
    <w:rPr>
      <w:rFonts w:ascii="Arial" w:eastAsia="Calibri" w:hAnsi="Arial"/>
    </w:rPr>
  </w:style>
  <w:style w:type="paragraph" w:customStyle="1" w:styleId="Pa1">
    <w:name w:val="Pa1"/>
    <w:basedOn w:val="Normal"/>
    <w:next w:val="Normal"/>
    <w:uiPriority w:val="99"/>
    <w:rsid w:val="00D306D7"/>
    <w:pPr>
      <w:autoSpaceDE w:val="0"/>
      <w:autoSpaceDN w:val="0"/>
      <w:adjustRightInd w:val="0"/>
      <w:spacing w:line="241" w:lineRule="atLeast"/>
    </w:pPr>
    <w:rPr>
      <w:rFonts w:ascii="Arial" w:eastAsia="Calibri" w:hAnsi="Arial"/>
    </w:rPr>
  </w:style>
  <w:style w:type="character" w:customStyle="1" w:styleId="A4">
    <w:name w:val="A4"/>
    <w:uiPriority w:val="99"/>
    <w:rsid w:val="00D306D7"/>
    <w:rPr>
      <w:color w:val="000000"/>
      <w:sz w:val="20"/>
    </w:rPr>
  </w:style>
  <w:style w:type="paragraph" w:customStyle="1" w:styleId="Pa2">
    <w:name w:val="Pa2"/>
    <w:basedOn w:val="Normal"/>
    <w:next w:val="Normal"/>
    <w:uiPriority w:val="99"/>
    <w:rsid w:val="00D306D7"/>
    <w:pPr>
      <w:autoSpaceDE w:val="0"/>
      <w:autoSpaceDN w:val="0"/>
      <w:adjustRightInd w:val="0"/>
      <w:spacing w:line="241" w:lineRule="atLeast"/>
    </w:pPr>
    <w:rPr>
      <w:rFonts w:ascii="Arial" w:eastAsia="Calibri" w:hAnsi="Arial"/>
    </w:rPr>
  </w:style>
  <w:style w:type="character" w:customStyle="1" w:styleId="center">
    <w:name w:val="center"/>
    <w:basedOn w:val="DefaultParagraphFont"/>
    <w:rsid w:val="00A8362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6B04"/>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7290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672907"/>
    <w:pPr>
      <w:ind w:left="720"/>
      <w:contextualSpacing/>
    </w:pPr>
  </w:style>
  <w:style w:type="paragraph" w:styleId="BalloonText">
    <w:name w:val="Balloon Text"/>
    <w:basedOn w:val="Normal"/>
    <w:link w:val="BalloonTextChar"/>
    <w:uiPriority w:val="99"/>
    <w:semiHidden/>
    <w:rsid w:val="00C50A1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50A1C"/>
    <w:rPr>
      <w:rFonts w:ascii="Tahoma" w:hAnsi="Tahoma" w:cs="Tahoma"/>
      <w:sz w:val="16"/>
      <w:szCs w:val="16"/>
      <w:lang w:eastAsia="en-GB"/>
    </w:rPr>
  </w:style>
  <w:style w:type="character" w:customStyle="1" w:styleId="STRAP1">
    <w:name w:val="STRAP1"/>
    <w:uiPriority w:val="99"/>
    <w:rsid w:val="00400FF1"/>
    <w:rPr>
      <w:rFonts w:ascii="Neo Sans" w:hAnsi="Neo Sans"/>
      <w:b/>
      <w:color w:val="000000"/>
      <w:spacing w:val="0"/>
      <w:w w:val="100"/>
      <w:position w:val="0"/>
      <w:sz w:val="24"/>
      <w:u w:val="none"/>
      <w:vertAlign w:val="baseline"/>
    </w:rPr>
  </w:style>
  <w:style w:type="paragraph" w:customStyle="1" w:styleId="Pa3">
    <w:name w:val="Pa3"/>
    <w:basedOn w:val="Normal"/>
    <w:next w:val="Normal"/>
    <w:uiPriority w:val="99"/>
    <w:rsid w:val="00D306D7"/>
    <w:pPr>
      <w:autoSpaceDE w:val="0"/>
      <w:autoSpaceDN w:val="0"/>
      <w:adjustRightInd w:val="0"/>
      <w:spacing w:line="241" w:lineRule="atLeast"/>
    </w:pPr>
    <w:rPr>
      <w:rFonts w:ascii="Arial" w:eastAsia="Calibri" w:hAnsi="Arial"/>
    </w:rPr>
  </w:style>
  <w:style w:type="paragraph" w:customStyle="1" w:styleId="Pa1">
    <w:name w:val="Pa1"/>
    <w:basedOn w:val="Normal"/>
    <w:next w:val="Normal"/>
    <w:uiPriority w:val="99"/>
    <w:rsid w:val="00D306D7"/>
    <w:pPr>
      <w:autoSpaceDE w:val="0"/>
      <w:autoSpaceDN w:val="0"/>
      <w:adjustRightInd w:val="0"/>
      <w:spacing w:line="241" w:lineRule="atLeast"/>
    </w:pPr>
    <w:rPr>
      <w:rFonts w:ascii="Arial" w:eastAsia="Calibri" w:hAnsi="Arial"/>
    </w:rPr>
  </w:style>
  <w:style w:type="character" w:customStyle="1" w:styleId="A4">
    <w:name w:val="A4"/>
    <w:uiPriority w:val="99"/>
    <w:rsid w:val="00D306D7"/>
    <w:rPr>
      <w:color w:val="000000"/>
      <w:sz w:val="20"/>
    </w:rPr>
  </w:style>
  <w:style w:type="paragraph" w:customStyle="1" w:styleId="Pa2">
    <w:name w:val="Pa2"/>
    <w:basedOn w:val="Normal"/>
    <w:next w:val="Normal"/>
    <w:uiPriority w:val="99"/>
    <w:rsid w:val="00D306D7"/>
    <w:pPr>
      <w:autoSpaceDE w:val="0"/>
      <w:autoSpaceDN w:val="0"/>
      <w:adjustRightInd w:val="0"/>
      <w:spacing w:line="241" w:lineRule="atLeast"/>
    </w:pPr>
    <w:rPr>
      <w:rFonts w:ascii="Arial" w:eastAsia="Calibri" w:hAnsi="Arial"/>
    </w:rPr>
  </w:style>
  <w:style w:type="character" w:customStyle="1" w:styleId="center">
    <w:name w:val="center"/>
    <w:basedOn w:val="DefaultParagraphFont"/>
    <w:rsid w:val="00A836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bing.com/images/search?q=mountain+clip+art&amp;id=4E09544F46CF227AD583C2E43B09B11616080FA1&amp;FORM=IQFRBA"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0.wmf"/><Relationship Id="rId12" Type="http://schemas.openxmlformats.org/officeDocument/2006/relationships/image" Target="media/image4.png"/><Relationship Id="rId17" Type="http://schemas.openxmlformats.org/officeDocument/2006/relationships/image" Target="media/image8.png"/><Relationship Id="rId2" Type="http://schemas.openxmlformats.org/officeDocument/2006/relationships/styles" Target="styles.xml"/><Relationship Id="rId16" Type="http://schemas.openxmlformats.org/officeDocument/2006/relationships/image" Target="media/image7.jpeg"/><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hyperlink" Target="http://www.bing.com/images/search?q=mayan+clip+art&amp;view=detailv2&amp;adlt=strict&amp;id=BD9E3F58FFF215A8A2874B5D96346AD419505B36&amp;selectedIndex=0&amp;ccid=s4zWd3U0&amp;simid=608034943566285745&amp;thid=OIP.Mb38cd6777534714fb2e5f13efcc7b66co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0.png"/><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642</Words>
  <Characters>3663</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Year 3 Creative Curriculum - Autumn Term 2014</vt:lpstr>
    </vt:vector>
  </TitlesOfParts>
  <Company>West Berkshire Council</Company>
  <LinksUpToDate>false</LinksUpToDate>
  <CharactersWithSpaces>4297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3 Creative Curriculum - Autumn Term 2014</dc:title>
  <dc:creator>KStubbs</dc:creator>
  <cp:lastModifiedBy>Rebecca Brophy</cp:lastModifiedBy>
  <cp:revision>2</cp:revision>
  <cp:lastPrinted>2015-04-28T07:03:00Z</cp:lastPrinted>
  <dcterms:created xsi:type="dcterms:W3CDTF">2018-09-17T12:16:00Z</dcterms:created>
  <dcterms:modified xsi:type="dcterms:W3CDTF">2018-09-17T12:16:00Z</dcterms:modified>
</cp:coreProperties>
</file>