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A6B3" w14:textId="22FBF80F" w:rsidR="004677C3" w:rsidRPr="00BC60C7" w:rsidRDefault="00B75939">
      <w:pPr>
        <w:rPr>
          <w:rFonts w:cstheme="minorHAnsi"/>
          <w:sz w:val="16"/>
          <w:szCs w:val="20"/>
        </w:rPr>
      </w:pPr>
      <w:r w:rsidRPr="00BC60C7">
        <w:rPr>
          <w:rFonts w:cstheme="minorHAnsi"/>
          <w:noProof/>
          <w:sz w:val="16"/>
          <w:szCs w:val="20"/>
          <w:lang w:eastAsia="en-GB"/>
        </w:rPr>
        <w:drawing>
          <wp:anchor distT="36576" distB="36576" distL="36576" distR="36576" simplePos="0" relativeHeight="251661312" behindDoc="1" locked="0" layoutInCell="1" allowOverlap="1" wp14:anchorId="1B9A3B73" wp14:editId="15018588">
            <wp:simplePos x="0" y="0"/>
            <wp:positionH relativeFrom="margin">
              <wp:posOffset>-273050</wp:posOffset>
            </wp:positionH>
            <wp:positionV relativeFrom="page">
              <wp:posOffset>38100</wp:posOffset>
            </wp:positionV>
            <wp:extent cx="342900" cy="342900"/>
            <wp:effectExtent l="0" t="0" r="0" b="0"/>
            <wp:wrapTight wrapText="bothSides">
              <wp:wrapPolygon edited="0">
                <wp:start x="0" y="0"/>
                <wp:lineTo x="0" y="20400"/>
                <wp:lineTo x="20400" y="20400"/>
                <wp:lineTo x="20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77C3" w:rsidRPr="00BC60C7">
        <w:rPr>
          <w:rFonts w:cstheme="minorHAnsi"/>
          <w:sz w:val="16"/>
          <w:szCs w:val="20"/>
        </w:rPr>
        <w:t>Hom</w:t>
      </w:r>
      <w:r w:rsidR="00D743BD" w:rsidRPr="00BC60C7">
        <w:rPr>
          <w:rFonts w:cstheme="minorHAnsi"/>
          <w:sz w:val="16"/>
          <w:szCs w:val="20"/>
        </w:rPr>
        <w:t>e Learning Activities for Year 6</w:t>
      </w:r>
      <w:r w:rsidR="004677C3" w:rsidRPr="00BC60C7">
        <w:rPr>
          <w:rFonts w:cstheme="minorHAnsi"/>
          <w:sz w:val="16"/>
          <w:szCs w:val="20"/>
        </w:rPr>
        <w:tab/>
      </w:r>
      <w:r w:rsidR="004677C3" w:rsidRPr="00BC60C7">
        <w:rPr>
          <w:rFonts w:cstheme="minorHAnsi"/>
          <w:sz w:val="16"/>
          <w:szCs w:val="20"/>
        </w:rPr>
        <w:tab/>
      </w:r>
      <w:r w:rsidRPr="00BC60C7">
        <w:rPr>
          <w:rFonts w:cstheme="minorHAnsi"/>
          <w:sz w:val="16"/>
          <w:szCs w:val="20"/>
        </w:rPr>
        <w:tab/>
      </w:r>
      <w:r w:rsidR="00F01DD7" w:rsidRPr="00BC60C7">
        <w:rPr>
          <w:rFonts w:cstheme="minorHAnsi"/>
          <w:sz w:val="16"/>
          <w:szCs w:val="20"/>
        </w:rPr>
        <w:tab/>
      </w:r>
      <w:r w:rsidR="00F01DD7" w:rsidRPr="00BC60C7">
        <w:rPr>
          <w:rFonts w:cstheme="minorHAnsi"/>
          <w:sz w:val="16"/>
          <w:szCs w:val="20"/>
        </w:rPr>
        <w:tab/>
      </w:r>
      <w:r w:rsidR="00F01DD7" w:rsidRPr="00BC60C7">
        <w:rPr>
          <w:rFonts w:cstheme="minorHAnsi"/>
          <w:sz w:val="16"/>
          <w:szCs w:val="20"/>
        </w:rPr>
        <w:tab/>
      </w:r>
      <w:r w:rsidR="00F01DD7" w:rsidRPr="00BC60C7">
        <w:rPr>
          <w:rFonts w:cstheme="minorHAnsi"/>
          <w:sz w:val="16"/>
          <w:szCs w:val="20"/>
        </w:rPr>
        <w:tab/>
      </w:r>
      <w:r w:rsidR="00F01DD7" w:rsidRPr="00BC60C7">
        <w:rPr>
          <w:rFonts w:cstheme="minorHAnsi"/>
          <w:sz w:val="16"/>
          <w:szCs w:val="20"/>
        </w:rPr>
        <w:tab/>
      </w:r>
      <w:r w:rsidR="00F01DD7" w:rsidRPr="00BC60C7">
        <w:rPr>
          <w:rFonts w:cstheme="minorHAnsi"/>
          <w:sz w:val="16"/>
          <w:szCs w:val="20"/>
        </w:rPr>
        <w:tab/>
      </w:r>
      <w:r w:rsidR="00F01DD7" w:rsidRPr="00BC60C7">
        <w:rPr>
          <w:rFonts w:cstheme="minorHAnsi"/>
          <w:sz w:val="16"/>
          <w:szCs w:val="20"/>
        </w:rPr>
        <w:tab/>
      </w:r>
      <w:r w:rsidR="00F01DD7" w:rsidRPr="00BC60C7">
        <w:rPr>
          <w:rFonts w:cstheme="minorHAnsi"/>
          <w:sz w:val="16"/>
          <w:szCs w:val="20"/>
        </w:rPr>
        <w:tab/>
      </w:r>
      <w:r w:rsidR="00F01DD7" w:rsidRPr="00BC60C7">
        <w:rPr>
          <w:rFonts w:cstheme="minorHAnsi"/>
          <w:sz w:val="16"/>
          <w:szCs w:val="20"/>
        </w:rPr>
        <w:tab/>
      </w:r>
      <w:r w:rsidR="003556FA" w:rsidRPr="00BC60C7">
        <w:rPr>
          <w:rFonts w:cstheme="minorHAnsi"/>
          <w:sz w:val="16"/>
          <w:szCs w:val="20"/>
        </w:rPr>
        <w:t xml:space="preserve">               </w:t>
      </w:r>
      <w:r w:rsidR="00E45738" w:rsidRPr="00BC60C7">
        <w:rPr>
          <w:rFonts w:cstheme="minorHAnsi"/>
          <w:sz w:val="16"/>
          <w:szCs w:val="20"/>
        </w:rPr>
        <w:t xml:space="preserve">   </w:t>
      </w:r>
      <w:r w:rsidR="004677C3" w:rsidRPr="00BC60C7">
        <w:rPr>
          <w:rFonts w:cstheme="minorHAnsi"/>
          <w:sz w:val="16"/>
          <w:szCs w:val="20"/>
        </w:rPr>
        <w:t>Date:</w:t>
      </w:r>
      <w:r w:rsidR="00F01DD7" w:rsidRPr="00BC60C7">
        <w:rPr>
          <w:rFonts w:cstheme="minorHAnsi"/>
          <w:sz w:val="16"/>
          <w:szCs w:val="20"/>
        </w:rPr>
        <w:t xml:space="preserve"> </w:t>
      </w:r>
      <w:r w:rsidR="00DF03FF">
        <w:rPr>
          <w:rFonts w:cstheme="minorHAnsi"/>
          <w:sz w:val="16"/>
          <w:szCs w:val="20"/>
        </w:rPr>
        <w:t>29.06</w:t>
      </w:r>
      <w:r w:rsidR="00174E19" w:rsidRPr="00BC60C7">
        <w:rPr>
          <w:rFonts w:cstheme="minorHAnsi"/>
          <w:sz w:val="16"/>
          <w:szCs w:val="20"/>
        </w:rPr>
        <w:t>.20</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8363"/>
      </w:tblGrid>
      <w:tr w:rsidR="004677C3" w:rsidRPr="00BC60C7" w14:paraId="59F5C875" w14:textId="77777777" w:rsidTr="00155ECD">
        <w:trPr>
          <w:trHeight w:val="247"/>
        </w:trPr>
        <w:tc>
          <w:tcPr>
            <w:tcW w:w="7939" w:type="dxa"/>
            <w:shd w:val="clear" w:color="auto" w:fill="D9D9D9" w:themeFill="background1" w:themeFillShade="D9"/>
          </w:tcPr>
          <w:p w14:paraId="6768AD1F" w14:textId="12B4275B" w:rsidR="008E1321" w:rsidRPr="00BC60C7" w:rsidRDefault="00174E19" w:rsidP="00174E19">
            <w:pPr>
              <w:spacing w:after="0"/>
              <w:rPr>
                <w:rFonts w:cstheme="minorHAnsi"/>
                <w:b/>
                <w:bCs/>
                <w:sz w:val="16"/>
                <w:szCs w:val="20"/>
              </w:rPr>
            </w:pPr>
            <w:r w:rsidRPr="00BC60C7">
              <w:rPr>
                <w:rFonts w:cstheme="minorHAnsi"/>
                <w:b/>
                <w:bCs/>
                <w:sz w:val="16"/>
                <w:szCs w:val="20"/>
              </w:rPr>
              <w:t xml:space="preserve">English </w:t>
            </w:r>
          </w:p>
        </w:tc>
        <w:tc>
          <w:tcPr>
            <w:tcW w:w="8363" w:type="dxa"/>
            <w:shd w:val="clear" w:color="auto" w:fill="D9D9D9" w:themeFill="background1" w:themeFillShade="D9"/>
          </w:tcPr>
          <w:p w14:paraId="7E6A957D" w14:textId="44691BC0" w:rsidR="003E2649" w:rsidRPr="00BC60C7" w:rsidRDefault="004677C3" w:rsidP="00675764">
            <w:pPr>
              <w:spacing w:after="0"/>
              <w:rPr>
                <w:rFonts w:cstheme="minorHAnsi"/>
                <w:sz w:val="16"/>
                <w:szCs w:val="20"/>
              </w:rPr>
            </w:pPr>
            <w:r w:rsidRPr="00BC60C7">
              <w:rPr>
                <w:rFonts w:cstheme="minorHAnsi"/>
                <w:b/>
                <w:sz w:val="16"/>
                <w:szCs w:val="20"/>
              </w:rPr>
              <w:t>Maths</w:t>
            </w:r>
            <w:r w:rsidR="00E109C8" w:rsidRPr="00BC60C7">
              <w:rPr>
                <w:rFonts w:cstheme="minorHAnsi"/>
                <w:sz w:val="16"/>
                <w:szCs w:val="20"/>
              </w:rPr>
              <w:t xml:space="preserve"> </w:t>
            </w:r>
          </w:p>
        </w:tc>
      </w:tr>
      <w:tr w:rsidR="00ED2BEA" w:rsidRPr="00BC60C7" w14:paraId="39639505" w14:textId="77777777" w:rsidTr="00174E19">
        <w:trPr>
          <w:trHeight w:val="6318"/>
        </w:trPr>
        <w:tc>
          <w:tcPr>
            <w:tcW w:w="7939" w:type="dxa"/>
          </w:tcPr>
          <w:p w14:paraId="20CB0BDC" w14:textId="77777777" w:rsidR="00110D8A" w:rsidRPr="00110D8A" w:rsidRDefault="00110D8A" w:rsidP="00FF02B5">
            <w:pPr>
              <w:spacing w:after="0"/>
              <w:rPr>
                <w:sz w:val="16"/>
              </w:rPr>
            </w:pPr>
            <w:r w:rsidRPr="00110D8A">
              <w:rPr>
                <w:sz w:val="16"/>
              </w:rPr>
              <w:t xml:space="preserve">This week we are going to be putting our balanced argument together, using all of the evidence you have collected over this term. The question you will be looking to answer is: </w:t>
            </w:r>
            <w:r w:rsidRPr="00110D8A">
              <w:rPr>
                <w:b/>
                <w:sz w:val="16"/>
              </w:rPr>
              <w:t>‘Is it ever right to break the rules to effect a good outcome?’</w:t>
            </w:r>
          </w:p>
          <w:p w14:paraId="2892B03E" w14:textId="540B5245" w:rsidR="00110D8A" w:rsidRPr="00110D8A" w:rsidRDefault="00FF02B5" w:rsidP="00FF02B5">
            <w:pPr>
              <w:spacing w:after="0"/>
              <w:rPr>
                <w:sz w:val="16"/>
                <w:u w:val="single"/>
              </w:rPr>
            </w:pPr>
            <w:r>
              <w:rPr>
                <w:sz w:val="16"/>
                <w:u w:val="single"/>
              </w:rPr>
              <w:t>Task 1</w:t>
            </w:r>
          </w:p>
          <w:p w14:paraId="1E8012A4" w14:textId="77777777" w:rsidR="00110D8A" w:rsidRPr="00110D8A" w:rsidRDefault="00110D8A" w:rsidP="00FF02B5">
            <w:pPr>
              <w:spacing w:after="0"/>
              <w:rPr>
                <w:sz w:val="16"/>
              </w:rPr>
            </w:pPr>
            <w:r w:rsidRPr="00110D8A">
              <w:rPr>
                <w:sz w:val="16"/>
              </w:rPr>
              <w:t>Look through this balanced argument PowerPoint (</w:t>
            </w:r>
            <w:hyperlink r:id="rId6" w:history="1">
              <w:r w:rsidRPr="00110D8A">
                <w:rPr>
                  <w:rStyle w:val="Hyperlink"/>
                  <w:sz w:val="16"/>
                </w:rPr>
                <w:t>https://www.twinkl.co.uk/resource/t2-e-4791-ks2-writing-a-balanced-argument-activity-pack</w:t>
              </w:r>
            </w:hyperlink>
            <w:r w:rsidRPr="00110D8A">
              <w:rPr>
                <w:sz w:val="16"/>
              </w:rPr>
              <w:t xml:space="preserve">) and what to include. Add to the word bank you started creating last week; specifically looking at cohesive words and phrases to help make your arguments easy for your readers to understand and identify. </w:t>
            </w:r>
          </w:p>
          <w:p w14:paraId="3257E86F" w14:textId="77777777" w:rsidR="00110D8A" w:rsidRPr="00110D8A" w:rsidRDefault="00110D8A" w:rsidP="00FF02B5">
            <w:pPr>
              <w:spacing w:after="0"/>
              <w:rPr>
                <w:sz w:val="16"/>
              </w:rPr>
            </w:pPr>
            <w:r w:rsidRPr="00110D8A">
              <w:rPr>
                <w:sz w:val="16"/>
              </w:rPr>
              <w:t xml:space="preserve">Looking at the question you have been given, start to complete a table with points that are for breaking the rules to effect a good outcome and then points that support this never being ok regardless. </w:t>
            </w:r>
          </w:p>
          <w:p w14:paraId="717CAF68" w14:textId="77777777" w:rsidR="00110D8A" w:rsidRPr="00110D8A" w:rsidRDefault="00110D8A" w:rsidP="00FF02B5">
            <w:pPr>
              <w:spacing w:after="0"/>
              <w:rPr>
                <w:sz w:val="16"/>
                <w:u w:val="single"/>
              </w:rPr>
            </w:pPr>
            <w:r w:rsidRPr="00110D8A">
              <w:rPr>
                <w:sz w:val="16"/>
                <w:u w:val="single"/>
              </w:rPr>
              <w:t>Task 2</w:t>
            </w:r>
          </w:p>
          <w:p w14:paraId="1BEBF821" w14:textId="293564B5" w:rsidR="007550CB" w:rsidRDefault="00110D8A" w:rsidP="00FF02B5">
            <w:pPr>
              <w:shd w:val="clear" w:color="auto" w:fill="FFFFFF"/>
              <w:spacing w:after="0"/>
              <w:textAlignment w:val="baseline"/>
              <w:rPr>
                <w:sz w:val="16"/>
              </w:rPr>
            </w:pPr>
            <w:r w:rsidRPr="00110D8A">
              <w:rPr>
                <w:sz w:val="16"/>
              </w:rPr>
              <w:t>Look through this PowerPoint (</w:t>
            </w:r>
            <w:hyperlink r:id="rId7" w:history="1">
              <w:r w:rsidRPr="00110D8A">
                <w:rPr>
                  <w:color w:val="0000FF"/>
                  <w:sz w:val="16"/>
                  <w:u w:val="single"/>
                </w:rPr>
                <w:t>https://www.twinkl.co.uk/resource/au-t2-e-3862-peel-paragraphing-resource-pack</w:t>
              </w:r>
            </w:hyperlink>
            <w:r w:rsidRPr="00110D8A">
              <w:rPr>
                <w:sz w:val="16"/>
              </w:rPr>
              <w:t>) on PEEL (Point, evidence, explain and link). You will need to take your argument points and start to build up PEEL paragraphs to support each one. Have a go at doing this for at least two of your points!</w:t>
            </w:r>
          </w:p>
          <w:p w14:paraId="391E5302" w14:textId="2B697F02" w:rsidR="00110D8A" w:rsidRDefault="00FF02B5" w:rsidP="00110D8A">
            <w:pPr>
              <w:shd w:val="clear" w:color="auto" w:fill="FFFFFF"/>
              <w:spacing w:after="0"/>
              <w:textAlignment w:val="baseline"/>
              <w:rPr>
                <w:sz w:val="16"/>
              </w:rPr>
            </w:pPr>
            <w:r>
              <w:rPr>
                <w:noProof/>
                <w:lang w:eastAsia="en-GB"/>
              </w:rPr>
              <w:drawing>
                <wp:anchor distT="0" distB="0" distL="114300" distR="114300" simplePos="0" relativeHeight="251662336" behindDoc="1" locked="0" layoutInCell="1" allowOverlap="1" wp14:anchorId="729FEF58" wp14:editId="4546E058">
                  <wp:simplePos x="0" y="0"/>
                  <wp:positionH relativeFrom="column">
                    <wp:posOffset>2644842</wp:posOffset>
                  </wp:positionH>
                  <wp:positionV relativeFrom="paragraph">
                    <wp:posOffset>14605</wp:posOffset>
                  </wp:positionV>
                  <wp:extent cx="2155825" cy="981075"/>
                  <wp:effectExtent l="0" t="0" r="0" b="9525"/>
                  <wp:wrapTight wrapText="bothSides">
                    <wp:wrapPolygon edited="0">
                      <wp:start x="0" y="0"/>
                      <wp:lineTo x="0" y="21390"/>
                      <wp:lineTo x="21377" y="21390"/>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5825" cy="981075"/>
                          </a:xfrm>
                          <a:prstGeom prst="rect">
                            <a:avLst/>
                          </a:prstGeom>
                        </pic:spPr>
                      </pic:pic>
                    </a:graphicData>
                  </a:graphic>
                  <wp14:sizeRelH relativeFrom="margin">
                    <wp14:pctWidth>0</wp14:pctWidth>
                  </wp14:sizeRelH>
                  <wp14:sizeRelV relativeFrom="margin">
                    <wp14:pctHeight>0</wp14:pctHeight>
                  </wp14:sizeRelV>
                </wp:anchor>
              </w:drawing>
            </w:r>
          </w:p>
          <w:p w14:paraId="33FBB684" w14:textId="609A9DEA" w:rsidR="00110D8A" w:rsidRDefault="00110D8A" w:rsidP="00110D8A">
            <w:pPr>
              <w:shd w:val="clear" w:color="auto" w:fill="FFFFFF"/>
              <w:spacing w:after="0"/>
              <w:textAlignment w:val="baseline"/>
              <w:rPr>
                <w:sz w:val="16"/>
              </w:rPr>
            </w:pPr>
            <w:r>
              <w:rPr>
                <w:b/>
                <w:sz w:val="16"/>
              </w:rPr>
              <w:t>Spelling:</w:t>
            </w:r>
            <w:r w:rsidR="00EC100D">
              <w:rPr>
                <w:b/>
                <w:sz w:val="16"/>
              </w:rPr>
              <w:t xml:space="preserve"> </w:t>
            </w:r>
            <w:r w:rsidR="00EC100D">
              <w:rPr>
                <w:sz w:val="16"/>
              </w:rPr>
              <w:t>Coordinating conjunctions.</w:t>
            </w:r>
          </w:p>
          <w:p w14:paraId="26BB162C" w14:textId="2BEEFFF5" w:rsidR="00EC100D" w:rsidRDefault="00FF02B5" w:rsidP="00110D8A">
            <w:pPr>
              <w:shd w:val="clear" w:color="auto" w:fill="FFFFFF"/>
              <w:spacing w:after="0"/>
              <w:textAlignment w:val="baseline"/>
              <w:rPr>
                <w:sz w:val="16"/>
              </w:rPr>
            </w:pPr>
            <w:r>
              <w:rPr>
                <w:sz w:val="16"/>
              </w:rPr>
              <w:t>Use the example</w:t>
            </w:r>
            <w:r w:rsidR="00EC100D">
              <w:rPr>
                <w:sz w:val="16"/>
              </w:rPr>
              <w:t xml:space="preserve"> to help you complete both spellings tasks!</w:t>
            </w:r>
          </w:p>
          <w:p w14:paraId="63F19B71" w14:textId="4B197665" w:rsidR="00EC100D" w:rsidRDefault="00EC100D" w:rsidP="00110D8A">
            <w:pPr>
              <w:shd w:val="clear" w:color="auto" w:fill="FFFFFF"/>
              <w:spacing w:after="0"/>
              <w:textAlignment w:val="baseline"/>
              <w:rPr>
                <w:sz w:val="16"/>
              </w:rPr>
            </w:pPr>
          </w:p>
          <w:p w14:paraId="596FA768" w14:textId="6332E2C1" w:rsidR="00FF02B5" w:rsidRDefault="00FF02B5" w:rsidP="00110D8A">
            <w:pPr>
              <w:shd w:val="clear" w:color="auto" w:fill="FFFFFF"/>
              <w:spacing w:after="0"/>
              <w:textAlignment w:val="baseline"/>
              <w:rPr>
                <w:sz w:val="16"/>
                <w:u w:val="single"/>
              </w:rPr>
            </w:pPr>
            <w:r>
              <w:rPr>
                <w:sz w:val="16"/>
                <w:u w:val="single"/>
              </w:rPr>
              <w:t>Task 1</w:t>
            </w:r>
          </w:p>
          <w:p w14:paraId="3232039F" w14:textId="5758D088" w:rsidR="00FF02B5" w:rsidRDefault="00FF02B5" w:rsidP="00110D8A">
            <w:pPr>
              <w:shd w:val="clear" w:color="auto" w:fill="FFFFFF"/>
              <w:spacing w:after="0"/>
              <w:textAlignment w:val="baseline"/>
              <w:rPr>
                <w:sz w:val="16"/>
                <w:u w:val="single"/>
              </w:rPr>
            </w:pPr>
            <w:r>
              <w:rPr>
                <w:noProof/>
                <w:lang w:eastAsia="en-GB"/>
              </w:rPr>
              <w:drawing>
                <wp:inline distT="0" distB="0" distL="0" distR="0" wp14:anchorId="5B6C83BE" wp14:editId="3545F1C5">
                  <wp:extent cx="2115403" cy="98278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8218" cy="988741"/>
                          </a:xfrm>
                          <a:prstGeom prst="rect">
                            <a:avLst/>
                          </a:prstGeom>
                        </pic:spPr>
                      </pic:pic>
                    </a:graphicData>
                  </a:graphic>
                </wp:inline>
              </w:drawing>
            </w:r>
          </w:p>
          <w:p w14:paraId="0544D391" w14:textId="1CE52C0D" w:rsidR="00FF02B5" w:rsidRDefault="00FF02B5" w:rsidP="00110D8A">
            <w:pPr>
              <w:shd w:val="clear" w:color="auto" w:fill="FFFFFF"/>
              <w:spacing w:after="0"/>
              <w:textAlignment w:val="baseline"/>
              <w:rPr>
                <w:sz w:val="16"/>
                <w:u w:val="single"/>
              </w:rPr>
            </w:pPr>
            <w:r>
              <w:rPr>
                <w:sz w:val="16"/>
                <w:u w:val="single"/>
              </w:rPr>
              <w:t>Task 2</w:t>
            </w:r>
          </w:p>
          <w:p w14:paraId="3DAF4322" w14:textId="2D50F8D6" w:rsidR="00110D8A" w:rsidRPr="00FF02B5" w:rsidRDefault="00FF02B5" w:rsidP="00110D8A">
            <w:pPr>
              <w:shd w:val="clear" w:color="auto" w:fill="FFFFFF"/>
              <w:spacing w:after="0"/>
              <w:textAlignment w:val="baseline"/>
              <w:rPr>
                <w:sz w:val="16"/>
                <w:u w:val="single"/>
              </w:rPr>
            </w:pPr>
            <w:r>
              <w:rPr>
                <w:noProof/>
                <w:lang w:eastAsia="en-GB"/>
              </w:rPr>
              <w:drawing>
                <wp:inline distT="0" distB="0" distL="0" distR="0" wp14:anchorId="3E719C14" wp14:editId="4E52AA42">
                  <wp:extent cx="2586250" cy="107294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9351" cy="1086676"/>
                          </a:xfrm>
                          <a:prstGeom prst="rect">
                            <a:avLst/>
                          </a:prstGeom>
                        </pic:spPr>
                      </pic:pic>
                    </a:graphicData>
                  </a:graphic>
                </wp:inline>
              </w:drawing>
            </w:r>
          </w:p>
          <w:p w14:paraId="2AFEC363" w14:textId="0B2187D1" w:rsidR="00FF02B5" w:rsidRDefault="00110D8A" w:rsidP="00FF02B5">
            <w:pPr>
              <w:spacing w:after="0"/>
              <w:rPr>
                <w:sz w:val="18"/>
              </w:rPr>
            </w:pPr>
            <w:r>
              <w:rPr>
                <w:b/>
                <w:sz w:val="16"/>
              </w:rPr>
              <w:t>Reading:</w:t>
            </w:r>
            <w:r w:rsidR="00FF02B5">
              <w:rPr>
                <w:b/>
                <w:sz w:val="16"/>
              </w:rPr>
              <w:t xml:space="preserve"> </w:t>
            </w:r>
            <w:r w:rsidR="00FF02B5" w:rsidRPr="00FF02B5">
              <w:rPr>
                <w:sz w:val="16"/>
              </w:rPr>
              <w:t>Have a go at the comprehension about celebrating the NHS! * = mild, ** = medium and *** = spicy.</w:t>
            </w:r>
          </w:p>
          <w:p w14:paraId="6F340F83" w14:textId="3BAD204D" w:rsidR="00110D8A" w:rsidRPr="00FF02B5" w:rsidRDefault="00110D8A" w:rsidP="00110D8A">
            <w:pPr>
              <w:shd w:val="clear" w:color="auto" w:fill="FFFFFF"/>
              <w:spacing w:after="0"/>
              <w:textAlignment w:val="baseline"/>
              <w:rPr>
                <w:rFonts w:asciiTheme="majorHAnsi" w:eastAsia="Times New Roman" w:hAnsiTheme="majorHAnsi" w:cstheme="majorHAnsi"/>
                <w:color w:val="000000"/>
                <w:sz w:val="18"/>
                <w:szCs w:val="18"/>
                <w:lang w:eastAsia="en-GB"/>
              </w:rPr>
            </w:pPr>
          </w:p>
        </w:tc>
        <w:tc>
          <w:tcPr>
            <w:tcW w:w="8363" w:type="dxa"/>
          </w:tcPr>
          <w:p w14:paraId="4C145A34" w14:textId="4B4B8393" w:rsidR="00DC0024" w:rsidRDefault="00DF03FF" w:rsidP="00DF03FF">
            <w:pPr>
              <w:tabs>
                <w:tab w:val="left" w:pos="2847"/>
              </w:tabs>
              <w:spacing w:after="0"/>
              <w:rPr>
                <w:rFonts w:cstheme="minorHAnsi"/>
                <w:sz w:val="16"/>
                <w:szCs w:val="20"/>
              </w:rPr>
            </w:pPr>
            <w:r>
              <w:rPr>
                <w:rFonts w:cstheme="minorHAnsi"/>
                <w:sz w:val="16"/>
                <w:szCs w:val="20"/>
              </w:rPr>
              <w:t xml:space="preserve">This week in school, we are going to be consolidating our learning on angles from a few weeks ago. Try these challenges below. </w:t>
            </w:r>
          </w:p>
          <w:p w14:paraId="4220CAD9" w14:textId="77777777" w:rsidR="00DF03FF" w:rsidRDefault="00DF03FF" w:rsidP="00DF03FF">
            <w:pPr>
              <w:tabs>
                <w:tab w:val="left" w:pos="2847"/>
              </w:tabs>
              <w:spacing w:after="0"/>
              <w:rPr>
                <w:rFonts w:cstheme="minorHAnsi"/>
                <w:sz w:val="16"/>
                <w:szCs w:val="20"/>
              </w:rPr>
            </w:pPr>
            <w:r>
              <w:rPr>
                <w:rFonts w:cstheme="minorHAnsi"/>
                <w:sz w:val="16"/>
                <w:szCs w:val="20"/>
              </w:rPr>
              <w:t>Remember:</w:t>
            </w:r>
          </w:p>
          <w:p w14:paraId="2B037339" w14:textId="6ECEFD74" w:rsidR="00DF03FF" w:rsidRPr="00DF03FF" w:rsidRDefault="00DF03FF" w:rsidP="00DF03FF">
            <w:pPr>
              <w:pStyle w:val="ListParagraph"/>
              <w:numPr>
                <w:ilvl w:val="0"/>
                <w:numId w:val="21"/>
              </w:numPr>
              <w:tabs>
                <w:tab w:val="left" w:pos="2847"/>
              </w:tabs>
              <w:spacing w:after="0"/>
              <w:rPr>
                <w:rFonts w:cstheme="minorHAnsi"/>
                <w:sz w:val="16"/>
                <w:szCs w:val="20"/>
              </w:rPr>
            </w:pPr>
            <w:r>
              <w:rPr>
                <w:rFonts w:cstheme="minorHAnsi"/>
                <w:sz w:val="16"/>
                <w:szCs w:val="20"/>
              </w:rPr>
              <w:t>Angles in a triangle add up to 180</w:t>
            </w:r>
            <m:oMath>
              <m:r>
                <w:rPr>
                  <w:rFonts w:ascii="Cambria Math" w:hAnsi="Cambria Math" w:cstheme="minorHAnsi"/>
                  <w:sz w:val="16"/>
                  <w:szCs w:val="20"/>
                </w:rPr>
                <m:t>°</m:t>
              </m:r>
            </m:oMath>
          </w:p>
          <w:p w14:paraId="15DE40B5" w14:textId="5C1BF448" w:rsidR="00DF03FF" w:rsidRPr="00DF03FF" w:rsidRDefault="00DF03FF" w:rsidP="00DF03FF">
            <w:pPr>
              <w:pStyle w:val="ListParagraph"/>
              <w:numPr>
                <w:ilvl w:val="0"/>
                <w:numId w:val="21"/>
              </w:numPr>
              <w:tabs>
                <w:tab w:val="left" w:pos="2847"/>
              </w:tabs>
              <w:spacing w:after="0"/>
              <w:rPr>
                <w:rFonts w:eastAsiaTheme="minorEastAsia" w:cstheme="minorHAnsi"/>
                <w:sz w:val="16"/>
                <w:szCs w:val="20"/>
              </w:rPr>
            </w:pPr>
            <w:r>
              <w:rPr>
                <w:rFonts w:eastAsiaTheme="minorEastAsia" w:cstheme="minorHAnsi"/>
                <w:sz w:val="16"/>
                <w:szCs w:val="20"/>
              </w:rPr>
              <w:t xml:space="preserve">Angles on a straight line add up to </w:t>
            </w:r>
            <w:r>
              <w:rPr>
                <w:rFonts w:cstheme="minorHAnsi"/>
                <w:sz w:val="16"/>
                <w:szCs w:val="20"/>
              </w:rPr>
              <w:t>180</w:t>
            </w:r>
            <m:oMath>
              <m:r>
                <w:rPr>
                  <w:rFonts w:ascii="Cambria Math" w:hAnsi="Cambria Math" w:cstheme="minorHAnsi"/>
                  <w:sz w:val="16"/>
                  <w:szCs w:val="20"/>
                </w:rPr>
                <m:t>°</m:t>
              </m:r>
            </m:oMath>
          </w:p>
          <w:p w14:paraId="377748BF" w14:textId="6861C498" w:rsidR="00DF03FF" w:rsidRPr="00DF03FF" w:rsidRDefault="00DF03FF" w:rsidP="00DF03FF">
            <w:pPr>
              <w:pStyle w:val="ListParagraph"/>
              <w:numPr>
                <w:ilvl w:val="0"/>
                <w:numId w:val="21"/>
              </w:numPr>
              <w:tabs>
                <w:tab w:val="left" w:pos="2847"/>
              </w:tabs>
              <w:rPr>
                <w:rFonts w:eastAsiaTheme="minorEastAsia" w:cstheme="minorHAnsi"/>
                <w:sz w:val="16"/>
                <w:szCs w:val="20"/>
              </w:rPr>
            </w:pPr>
            <w:r>
              <w:rPr>
                <w:rFonts w:eastAsiaTheme="minorEastAsia" w:cstheme="minorHAnsi"/>
                <w:sz w:val="16"/>
                <w:szCs w:val="20"/>
              </w:rPr>
              <w:t xml:space="preserve">Angles around a point add up to </w:t>
            </w:r>
            <w:r>
              <w:rPr>
                <w:rFonts w:cstheme="minorHAnsi"/>
                <w:sz w:val="16"/>
                <w:szCs w:val="20"/>
              </w:rPr>
              <w:t>360</w:t>
            </w:r>
            <m:oMath>
              <m:r>
                <w:rPr>
                  <w:rFonts w:ascii="Cambria Math" w:hAnsi="Cambria Math" w:cstheme="minorHAnsi"/>
                  <w:sz w:val="16"/>
                  <w:szCs w:val="20"/>
                </w:rPr>
                <m:t>°</m:t>
              </m:r>
            </m:oMath>
          </w:p>
          <w:p w14:paraId="12C8DF1A" w14:textId="7DC73769" w:rsidR="00525AC8" w:rsidRPr="0009745A" w:rsidRDefault="00DF03FF" w:rsidP="00530690">
            <w:pPr>
              <w:tabs>
                <w:tab w:val="left" w:pos="2847"/>
              </w:tabs>
              <w:rPr>
                <w:rFonts w:cstheme="minorHAnsi"/>
                <w:sz w:val="16"/>
                <w:szCs w:val="20"/>
              </w:rPr>
            </w:pPr>
            <w:r>
              <w:rPr>
                <w:noProof/>
                <w:lang w:eastAsia="en-GB"/>
              </w:rPr>
              <w:drawing>
                <wp:inline distT="0" distB="0" distL="0" distR="0" wp14:anchorId="5EA5A703" wp14:editId="4AFF0512">
                  <wp:extent cx="4042127" cy="456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6886" cy="4567847"/>
                          </a:xfrm>
                          <a:prstGeom prst="rect">
                            <a:avLst/>
                          </a:prstGeom>
                        </pic:spPr>
                      </pic:pic>
                    </a:graphicData>
                  </a:graphic>
                </wp:inline>
              </w:drawing>
            </w:r>
          </w:p>
        </w:tc>
      </w:tr>
      <w:tr w:rsidR="00174E19" w:rsidRPr="00BC60C7" w14:paraId="5AF808D4" w14:textId="60145A7B" w:rsidTr="00174E19">
        <w:trPr>
          <w:trHeight w:val="230"/>
        </w:trPr>
        <w:tc>
          <w:tcPr>
            <w:tcW w:w="7939" w:type="dxa"/>
            <w:shd w:val="clear" w:color="auto" w:fill="D9D9D9" w:themeFill="background1" w:themeFillShade="D9"/>
          </w:tcPr>
          <w:p w14:paraId="7A34010E" w14:textId="424211F1" w:rsidR="00174E19" w:rsidRPr="00BC60C7" w:rsidRDefault="00DE3F8E" w:rsidP="00174E19">
            <w:pPr>
              <w:spacing w:after="0" w:line="240" w:lineRule="auto"/>
              <w:rPr>
                <w:rFonts w:eastAsia="Times New Roman" w:cstheme="minorHAnsi"/>
                <w:color w:val="000000"/>
                <w:sz w:val="16"/>
                <w:szCs w:val="20"/>
                <w:lang w:eastAsia="en-GB"/>
              </w:rPr>
            </w:pPr>
            <w:r>
              <w:rPr>
                <w:rFonts w:cstheme="minorHAnsi"/>
                <w:b/>
                <w:sz w:val="16"/>
                <w:szCs w:val="20"/>
              </w:rPr>
              <w:t>Theme</w:t>
            </w:r>
          </w:p>
        </w:tc>
        <w:tc>
          <w:tcPr>
            <w:tcW w:w="8363" w:type="dxa"/>
            <w:shd w:val="clear" w:color="auto" w:fill="D9D9D9" w:themeFill="background1" w:themeFillShade="D9"/>
          </w:tcPr>
          <w:p w14:paraId="07E01401" w14:textId="69DBE9B7" w:rsidR="00174E19" w:rsidRPr="00BC60C7" w:rsidRDefault="00237858" w:rsidP="00174E19">
            <w:pPr>
              <w:spacing w:after="0" w:line="240" w:lineRule="auto"/>
              <w:rPr>
                <w:rFonts w:eastAsia="Times New Roman" w:cstheme="minorHAnsi"/>
                <w:color w:val="000000"/>
                <w:sz w:val="16"/>
                <w:szCs w:val="20"/>
                <w:lang w:eastAsia="en-GB"/>
              </w:rPr>
            </w:pPr>
            <w:r>
              <w:rPr>
                <w:rFonts w:eastAsia="Times New Roman" w:cstheme="minorHAnsi"/>
                <w:color w:val="000000"/>
                <w:sz w:val="16"/>
                <w:szCs w:val="20"/>
                <w:lang w:eastAsia="en-GB"/>
              </w:rPr>
              <w:t>PE</w:t>
            </w:r>
          </w:p>
        </w:tc>
      </w:tr>
      <w:tr w:rsidR="00ED2BEA" w:rsidRPr="00BC60C7" w14:paraId="536C93D9" w14:textId="77777777" w:rsidTr="00155ECD">
        <w:trPr>
          <w:trHeight w:val="50"/>
        </w:trPr>
        <w:tc>
          <w:tcPr>
            <w:tcW w:w="7939" w:type="dxa"/>
          </w:tcPr>
          <w:p w14:paraId="63A313E3" w14:textId="77777777" w:rsidR="00622685" w:rsidRDefault="00237858" w:rsidP="00525AC8">
            <w:pPr>
              <w:rPr>
                <w:rFonts w:cstheme="minorHAnsi"/>
                <w:szCs w:val="16"/>
              </w:rPr>
            </w:pPr>
            <w:r>
              <w:rPr>
                <w:rFonts w:cstheme="minorHAnsi"/>
                <w:szCs w:val="16"/>
              </w:rPr>
              <w:t>This week, we would like for you to create your very own human skeleton, complete with muscles. You can draw or make it, and try to make it as realistic as possible.</w:t>
            </w:r>
          </w:p>
          <w:p w14:paraId="1D59C98F" w14:textId="0E46B794" w:rsidR="00237858" w:rsidRPr="00DE3F8E" w:rsidRDefault="00237858" w:rsidP="00525AC8">
            <w:pPr>
              <w:rPr>
                <w:rFonts w:cstheme="minorHAnsi"/>
                <w:szCs w:val="16"/>
              </w:rPr>
            </w:pPr>
            <w:r>
              <w:rPr>
                <w:rFonts w:cstheme="minorHAnsi"/>
                <w:szCs w:val="16"/>
              </w:rPr>
              <w:t xml:space="preserve">You do not need to include all of the bones and muscles found in the human bottle (as there obviously quite a lot) but websites like BBC </w:t>
            </w:r>
            <w:proofErr w:type="spellStart"/>
            <w:r>
              <w:rPr>
                <w:rFonts w:cstheme="minorHAnsi"/>
                <w:szCs w:val="16"/>
              </w:rPr>
              <w:t>Bitesize</w:t>
            </w:r>
            <w:proofErr w:type="spellEnd"/>
            <w:r>
              <w:rPr>
                <w:rFonts w:cstheme="minorHAnsi"/>
                <w:szCs w:val="16"/>
              </w:rPr>
              <w:t xml:space="preserve"> will give you a lots of the common ones. Don’t forget to give your new human a name!</w:t>
            </w:r>
          </w:p>
        </w:tc>
        <w:tc>
          <w:tcPr>
            <w:tcW w:w="8363" w:type="dxa"/>
          </w:tcPr>
          <w:p w14:paraId="197DA521" w14:textId="77777777" w:rsidR="00622685" w:rsidRDefault="00237858" w:rsidP="00237858">
            <w:pPr>
              <w:autoSpaceDE w:val="0"/>
              <w:autoSpaceDN w:val="0"/>
              <w:adjustRightInd w:val="0"/>
              <w:spacing w:after="30" w:line="252" w:lineRule="auto"/>
              <w:rPr>
                <w:rFonts w:ascii="Calibri" w:hAnsi="Calibri" w:cs="Calibri"/>
                <w:color w:val="000000"/>
                <w:sz w:val="20"/>
                <w:szCs w:val="38"/>
              </w:rPr>
            </w:pPr>
            <w:r>
              <w:rPr>
                <w:rFonts w:ascii="Calibri" w:hAnsi="Calibri" w:cs="Calibri"/>
                <w:color w:val="000000"/>
                <w:sz w:val="20"/>
                <w:szCs w:val="38"/>
              </w:rPr>
              <w:t>We would like for you to think about all of the Sports Days you have had a John Rankin since the very start of your journey through the school, and then come up with your top 3 activities.</w:t>
            </w:r>
          </w:p>
          <w:p w14:paraId="70A56317" w14:textId="77777777" w:rsidR="00237858" w:rsidRDefault="00237858" w:rsidP="00237858">
            <w:pPr>
              <w:autoSpaceDE w:val="0"/>
              <w:autoSpaceDN w:val="0"/>
              <w:adjustRightInd w:val="0"/>
              <w:spacing w:after="30" w:line="252" w:lineRule="auto"/>
              <w:rPr>
                <w:rFonts w:ascii="Calibri" w:hAnsi="Calibri" w:cs="Calibri"/>
                <w:color w:val="000000"/>
                <w:sz w:val="20"/>
                <w:szCs w:val="38"/>
              </w:rPr>
            </w:pPr>
          </w:p>
          <w:p w14:paraId="20B4F1B7" w14:textId="77777777" w:rsidR="00237858" w:rsidRDefault="00237858" w:rsidP="00237858">
            <w:pPr>
              <w:autoSpaceDE w:val="0"/>
              <w:autoSpaceDN w:val="0"/>
              <w:adjustRightInd w:val="0"/>
              <w:spacing w:after="30" w:line="252" w:lineRule="auto"/>
              <w:rPr>
                <w:rFonts w:ascii="Calibri" w:hAnsi="Calibri" w:cs="Calibri"/>
                <w:color w:val="000000"/>
                <w:sz w:val="20"/>
                <w:szCs w:val="38"/>
              </w:rPr>
            </w:pPr>
            <w:r>
              <w:rPr>
                <w:rFonts w:ascii="Calibri" w:hAnsi="Calibri" w:cs="Calibri"/>
                <w:color w:val="000000"/>
                <w:sz w:val="20"/>
                <w:szCs w:val="38"/>
              </w:rPr>
              <w:t>Then, we would like for you to plan your very own JRS (socially distancing) Sports Day, with 10 activities and a scoring system for 6 different bubbles.</w:t>
            </w:r>
          </w:p>
          <w:p w14:paraId="09177383" w14:textId="1E5A7CC0" w:rsidR="00237858" w:rsidRPr="00622685" w:rsidRDefault="00237858" w:rsidP="00237858">
            <w:pPr>
              <w:autoSpaceDE w:val="0"/>
              <w:autoSpaceDN w:val="0"/>
              <w:adjustRightInd w:val="0"/>
              <w:spacing w:after="30" w:line="252" w:lineRule="auto"/>
              <w:rPr>
                <w:rFonts w:ascii="Calibri" w:hAnsi="Calibri" w:cs="Calibri"/>
                <w:color w:val="000000"/>
                <w:sz w:val="20"/>
                <w:szCs w:val="38"/>
              </w:rPr>
            </w:pPr>
            <w:r>
              <w:rPr>
                <w:rFonts w:ascii="Calibri" w:hAnsi="Calibri" w:cs="Calibri"/>
                <w:color w:val="000000"/>
                <w:sz w:val="20"/>
                <w:szCs w:val="38"/>
              </w:rPr>
              <w:t>Good luck!</w:t>
            </w:r>
            <w:bookmarkStart w:id="0" w:name="_GoBack"/>
            <w:bookmarkEnd w:id="0"/>
          </w:p>
        </w:tc>
      </w:tr>
    </w:tbl>
    <w:p w14:paraId="1C4BE6A0" w14:textId="53840731" w:rsidR="00FC5992" w:rsidRPr="00BC60C7" w:rsidRDefault="00FC5992" w:rsidP="00B75939">
      <w:pPr>
        <w:rPr>
          <w:rFonts w:cstheme="minorHAnsi"/>
          <w:sz w:val="16"/>
          <w:szCs w:val="20"/>
        </w:rPr>
      </w:pP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gridCol w:w="8363"/>
      </w:tblGrid>
      <w:tr w:rsidR="003C650D" w:rsidRPr="00BC60C7" w14:paraId="3FC2D652" w14:textId="38B6DB91" w:rsidTr="00174E19">
        <w:trPr>
          <w:trHeight w:val="247"/>
        </w:trPr>
        <w:tc>
          <w:tcPr>
            <w:tcW w:w="7939" w:type="dxa"/>
            <w:shd w:val="clear" w:color="auto" w:fill="D9D9D9" w:themeFill="background1" w:themeFillShade="D9"/>
          </w:tcPr>
          <w:p w14:paraId="484FFDA7" w14:textId="6A959675" w:rsidR="00FC5992" w:rsidRPr="00BC60C7" w:rsidRDefault="00FC5992" w:rsidP="00FC5992">
            <w:pPr>
              <w:rPr>
                <w:rFonts w:cstheme="minorHAnsi"/>
                <w:b/>
                <w:sz w:val="16"/>
                <w:szCs w:val="20"/>
              </w:rPr>
            </w:pPr>
            <w:r w:rsidRPr="00BC60C7">
              <w:rPr>
                <w:rFonts w:cstheme="minorHAnsi"/>
                <w:b/>
                <w:sz w:val="16"/>
                <w:szCs w:val="20"/>
              </w:rPr>
              <w:t xml:space="preserve">Links </w:t>
            </w:r>
            <w:r w:rsidR="0024301C" w:rsidRPr="00BC60C7">
              <w:rPr>
                <w:rFonts w:cstheme="minorHAnsi"/>
                <w:b/>
                <w:sz w:val="16"/>
                <w:szCs w:val="20"/>
              </w:rPr>
              <w:t>to support this learning</w:t>
            </w:r>
          </w:p>
        </w:tc>
        <w:tc>
          <w:tcPr>
            <w:tcW w:w="8363" w:type="dxa"/>
            <w:shd w:val="clear" w:color="auto" w:fill="D9D9D9" w:themeFill="background1" w:themeFillShade="D9"/>
          </w:tcPr>
          <w:p w14:paraId="5A121534" w14:textId="4CD6C0A5" w:rsidR="00FC5992" w:rsidRPr="00BC60C7" w:rsidRDefault="00FC5992" w:rsidP="00FC5992">
            <w:pPr>
              <w:rPr>
                <w:rFonts w:cstheme="minorHAnsi"/>
                <w:b/>
                <w:sz w:val="16"/>
                <w:szCs w:val="20"/>
              </w:rPr>
            </w:pPr>
            <w:r w:rsidRPr="00BC60C7">
              <w:rPr>
                <w:rFonts w:cstheme="minorHAnsi"/>
                <w:b/>
                <w:sz w:val="16"/>
                <w:szCs w:val="20"/>
              </w:rPr>
              <w:t>Supporting Information</w:t>
            </w:r>
            <w:r w:rsidR="003C650D" w:rsidRPr="00BC60C7">
              <w:rPr>
                <w:rFonts w:cstheme="minorHAnsi"/>
                <w:b/>
                <w:sz w:val="16"/>
                <w:szCs w:val="20"/>
              </w:rPr>
              <w:t xml:space="preserve"> for parents</w:t>
            </w:r>
          </w:p>
        </w:tc>
      </w:tr>
      <w:tr w:rsidR="003C650D" w:rsidRPr="00BC60C7" w14:paraId="75ECAA60" w14:textId="391A5360" w:rsidTr="00174E19">
        <w:trPr>
          <w:trHeight w:val="9992"/>
        </w:trPr>
        <w:tc>
          <w:tcPr>
            <w:tcW w:w="7939" w:type="dxa"/>
          </w:tcPr>
          <w:p w14:paraId="26CF22AD" w14:textId="62207BFB" w:rsidR="0024301C" w:rsidRDefault="0024301C" w:rsidP="00455EAE">
            <w:pPr>
              <w:spacing w:after="0"/>
              <w:rPr>
                <w:rFonts w:cstheme="minorHAnsi"/>
                <w:b/>
                <w:sz w:val="16"/>
                <w:szCs w:val="20"/>
                <w:u w:val="single"/>
              </w:rPr>
            </w:pPr>
            <w:r w:rsidRPr="00BC60C7">
              <w:rPr>
                <w:rFonts w:cstheme="minorHAnsi"/>
                <w:b/>
                <w:sz w:val="16"/>
                <w:szCs w:val="20"/>
                <w:u w:val="single"/>
              </w:rPr>
              <w:t>English</w:t>
            </w:r>
          </w:p>
          <w:p w14:paraId="13413BD4" w14:textId="280E363C" w:rsidR="005417EF" w:rsidRDefault="00237858" w:rsidP="00455EAE">
            <w:pPr>
              <w:spacing w:after="0"/>
            </w:pPr>
            <w:hyperlink r:id="rId12" w:history="1">
              <w:r w:rsidR="00FF02B5">
                <w:rPr>
                  <w:rStyle w:val="Hyperlink"/>
                </w:rPr>
                <w:t>https://www.bbc.co.uk/bitesize/topics/zwwp8mn/articles/z9wvqhv</w:t>
              </w:r>
            </w:hyperlink>
          </w:p>
          <w:p w14:paraId="444376D6" w14:textId="77777777" w:rsidR="00FF02B5" w:rsidRDefault="00FF02B5" w:rsidP="00455EAE">
            <w:pPr>
              <w:spacing w:after="0"/>
              <w:rPr>
                <w:rFonts w:cstheme="minorHAnsi"/>
                <w:b/>
                <w:sz w:val="16"/>
                <w:szCs w:val="20"/>
                <w:u w:val="single"/>
              </w:rPr>
            </w:pPr>
          </w:p>
          <w:p w14:paraId="6B6593F9" w14:textId="7A5BF30B" w:rsidR="005417EF" w:rsidRDefault="005417EF" w:rsidP="00455EAE">
            <w:pPr>
              <w:spacing w:after="0"/>
              <w:rPr>
                <w:rFonts w:cstheme="minorHAnsi"/>
                <w:b/>
                <w:sz w:val="16"/>
                <w:szCs w:val="20"/>
                <w:u w:val="single"/>
              </w:rPr>
            </w:pPr>
            <w:r>
              <w:rPr>
                <w:rFonts w:cstheme="minorHAnsi"/>
                <w:b/>
                <w:sz w:val="16"/>
                <w:szCs w:val="20"/>
                <w:u w:val="single"/>
              </w:rPr>
              <w:t>Maths</w:t>
            </w:r>
          </w:p>
          <w:p w14:paraId="3487F72A" w14:textId="0C14112F" w:rsidR="005417EF" w:rsidRDefault="005417EF" w:rsidP="00455EAE">
            <w:pPr>
              <w:spacing w:after="0"/>
              <w:rPr>
                <w:rFonts w:cstheme="minorHAnsi"/>
                <w:sz w:val="16"/>
                <w:szCs w:val="20"/>
              </w:rPr>
            </w:pPr>
            <w:r>
              <w:rPr>
                <w:rFonts w:cstheme="minorHAnsi"/>
                <w:sz w:val="16"/>
                <w:szCs w:val="20"/>
              </w:rPr>
              <w:t>Want some extra resources on properties of shape? –</w:t>
            </w:r>
          </w:p>
          <w:p w14:paraId="704D9A68" w14:textId="167B076A" w:rsidR="005417EF" w:rsidRPr="005417EF" w:rsidRDefault="00237858" w:rsidP="00455EAE">
            <w:pPr>
              <w:spacing w:after="0"/>
              <w:rPr>
                <w:rFonts w:cstheme="minorHAnsi"/>
                <w:sz w:val="16"/>
                <w:szCs w:val="20"/>
              </w:rPr>
            </w:pPr>
            <w:hyperlink r:id="rId13" w:history="1">
              <w:r w:rsidR="005417EF">
                <w:rPr>
                  <w:rStyle w:val="Hyperlink"/>
                </w:rPr>
                <w:t>https://whiterosemaths.com/wp-content/uploads/2019/SoLs/Primary/Summer_Term_SOL/Year-6-2018-19-Summer-Block-1-Properties-of-Shape.pdf</w:t>
              </w:r>
            </w:hyperlink>
          </w:p>
          <w:p w14:paraId="079C1DA4" w14:textId="5E90367E" w:rsidR="00C876DF" w:rsidRPr="00BC60C7" w:rsidRDefault="00C876DF" w:rsidP="00BF52F2">
            <w:pPr>
              <w:autoSpaceDE w:val="0"/>
              <w:autoSpaceDN w:val="0"/>
              <w:adjustRightInd w:val="0"/>
              <w:spacing w:after="30" w:line="240" w:lineRule="auto"/>
              <w:rPr>
                <w:rFonts w:cstheme="minorHAnsi"/>
                <w:sz w:val="16"/>
                <w:szCs w:val="20"/>
              </w:rPr>
            </w:pPr>
          </w:p>
        </w:tc>
        <w:tc>
          <w:tcPr>
            <w:tcW w:w="8363" w:type="dxa"/>
          </w:tcPr>
          <w:p w14:paraId="16BC214C" w14:textId="7CB0FDB8" w:rsidR="009D3DEC" w:rsidRPr="00BC60C7" w:rsidRDefault="009D3DEC" w:rsidP="00174E19">
            <w:pPr>
              <w:rPr>
                <w:rFonts w:cstheme="minorHAnsi"/>
                <w:b/>
                <w:sz w:val="16"/>
                <w:szCs w:val="20"/>
              </w:rPr>
            </w:pPr>
            <w:r w:rsidRPr="00BC60C7">
              <w:rPr>
                <w:rFonts w:cstheme="minorHAnsi"/>
                <w:b/>
                <w:sz w:val="16"/>
                <w:szCs w:val="20"/>
              </w:rPr>
              <w:t>English:</w:t>
            </w:r>
          </w:p>
          <w:p w14:paraId="2D026E7C" w14:textId="3EA1F226" w:rsidR="009D3DEC" w:rsidRPr="00BC60C7" w:rsidRDefault="00FF02B5" w:rsidP="00174E19">
            <w:pPr>
              <w:rPr>
                <w:rFonts w:cstheme="minorHAnsi"/>
                <w:b/>
                <w:sz w:val="16"/>
                <w:szCs w:val="20"/>
              </w:rPr>
            </w:pPr>
            <w:r>
              <w:rPr>
                <w:noProof/>
                <w:lang w:eastAsia="en-GB"/>
              </w:rPr>
              <w:drawing>
                <wp:inline distT="0" distB="0" distL="0" distR="0" wp14:anchorId="65D3842E" wp14:editId="0D3D2CBE">
                  <wp:extent cx="2483893" cy="150452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08724" cy="1519570"/>
                          </a:xfrm>
                          <a:prstGeom prst="rect">
                            <a:avLst/>
                          </a:prstGeom>
                        </pic:spPr>
                      </pic:pic>
                    </a:graphicData>
                  </a:graphic>
                </wp:inline>
              </w:drawing>
            </w:r>
          </w:p>
          <w:p w14:paraId="521FE675" w14:textId="6EB140FA" w:rsidR="009D3DEC" w:rsidRPr="00BC60C7" w:rsidRDefault="009D3DEC" w:rsidP="00174E19">
            <w:pPr>
              <w:rPr>
                <w:rFonts w:cstheme="minorHAnsi"/>
                <w:b/>
                <w:sz w:val="16"/>
                <w:szCs w:val="20"/>
              </w:rPr>
            </w:pPr>
          </w:p>
          <w:p w14:paraId="168A4C96" w14:textId="1CAC26AC" w:rsidR="0009745A" w:rsidRPr="006430EC" w:rsidRDefault="0009745A" w:rsidP="00174E19">
            <w:pPr>
              <w:rPr>
                <w:rFonts w:cstheme="minorHAnsi"/>
                <w:b/>
                <w:sz w:val="20"/>
                <w:szCs w:val="20"/>
              </w:rPr>
            </w:pPr>
            <w:r w:rsidRPr="006430EC">
              <w:rPr>
                <w:rFonts w:cstheme="minorHAnsi"/>
                <w:b/>
                <w:sz w:val="20"/>
                <w:szCs w:val="20"/>
              </w:rPr>
              <w:t>Maths - answers:</w:t>
            </w:r>
          </w:p>
          <w:p w14:paraId="0140C304" w14:textId="30D69534" w:rsidR="00FB5B55" w:rsidRDefault="00DF03FF" w:rsidP="00EF478B">
            <w:pPr>
              <w:rPr>
                <w:sz w:val="20"/>
              </w:rPr>
            </w:pPr>
            <w:r>
              <w:rPr>
                <w:noProof/>
                <w:lang w:eastAsia="en-GB"/>
              </w:rPr>
              <w:drawing>
                <wp:inline distT="0" distB="0" distL="0" distR="0" wp14:anchorId="3326B83E" wp14:editId="6F76FFE2">
                  <wp:extent cx="1838325" cy="2466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8325" cy="2466975"/>
                          </a:xfrm>
                          <a:prstGeom prst="rect">
                            <a:avLst/>
                          </a:prstGeom>
                        </pic:spPr>
                      </pic:pic>
                    </a:graphicData>
                  </a:graphic>
                </wp:inline>
              </w:drawing>
            </w:r>
          </w:p>
          <w:p w14:paraId="51C84C0B" w14:textId="64BFEB72" w:rsidR="00C876DF" w:rsidRPr="00BC60C7" w:rsidRDefault="00C876DF" w:rsidP="00EF478B">
            <w:pPr>
              <w:rPr>
                <w:sz w:val="20"/>
              </w:rPr>
            </w:pPr>
          </w:p>
          <w:p w14:paraId="306CFF6A" w14:textId="27669BF6" w:rsidR="00712C9F" w:rsidRPr="00BC60C7" w:rsidRDefault="00712C9F" w:rsidP="00EF478B">
            <w:pPr>
              <w:rPr>
                <w:rFonts w:cstheme="minorHAnsi"/>
                <w:b/>
                <w:sz w:val="16"/>
                <w:szCs w:val="20"/>
                <w:u w:val="single"/>
              </w:rPr>
            </w:pPr>
          </w:p>
          <w:p w14:paraId="4A1C9349" w14:textId="7C2EE3D8" w:rsidR="00455EAE" w:rsidRPr="00BC60C7" w:rsidRDefault="00455EAE" w:rsidP="00EF478B">
            <w:pPr>
              <w:rPr>
                <w:rFonts w:cstheme="minorHAnsi"/>
                <w:b/>
                <w:sz w:val="16"/>
                <w:szCs w:val="20"/>
              </w:rPr>
            </w:pPr>
          </w:p>
          <w:p w14:paraId="41FD5F12" w14:textId="126D3BC0" w:rsidR="00455EAE" w:rsidRPr="00BC60C7" w:rsidRDefault="00455EAE" w:rsidP="00EF478B">
            <w:pPr>
              <w:rPr>
                <w:rFonts w:cstheme="minorHAnsi"/>
                <w:b/>
                <w:sz w:val="16"/>
                <w:szCs w:val="20"/>
              </w:rPr>
            </w:pPr>
          </w:p>
        </w:tc>
      </w:tr>
    </w:tbl>
    <w:p w14:paraId="5A3AA5A2" w14:textId="31FBFF15" w:rsidR="00092777" w:rsidRPr="00BC60C7" w:rsidRDefault="00092777" w:rsidP="00B75939">
      <w:pPr>
        <w:rPr>
          <w:rFonts w:cstheme="minorHAnsi"/>
          <w:sz w:val="16"/>
          <w:szCs w:val="20"/>
        </w:rPr>
      </w:pPr>
    </w:p>
    <w:sectPr w:rsidR="00092777" w:rsidRPr="00BC60C7" w:rsidSect="00E45738">
      <w:pgSz w:w="16838" w:h="11906" w:orient="landscape"/>
      <w:pgMar w:top="284" w:right="253"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798"/>
    <w:multiLevelType w:val="hybridMultilevel"/>
    <w:tmpl w:val="FD5C6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40240"/>
    <w:multiLevelType w:val="multilevel"/>
    <w:tmpl w:val="0F70B1BE"/>
    <w:lvl w:ilvl="0">
      <w:start w:val="1"/>
      <w:numFmt w:val="bullet"/>
      <w:lvlText w:val="●"/>
      <w:lvlJc w:val="left"/>
      <w:pPr>
        <w:ind w:left="451" w:hanging="360"/>
      </w:pPr>
      <w:rPr>
        <w:strike w:val="0"/>
        <w:dstrike w:val="0"/>
        <w:u w:val="none"/>
        <w:effect w:val="none"/>
      </w:rPr>
    </w:lvl>
    <w:lvl w:ilvl="1">
      <w:start w:val="1"/>
      <w:numFmt w:val="bullet"/>
      <w:lvlText w:val="○"/>
      <w:lvlJc w:val="left"/>
      <w:pPr>
        <w:ind w:left="1171" w:hanging="360"/>
      </w:pPr>
      <w:rPr>
        <w:strike w:val="0"/>
        <w:dstrike w:val="0"/>
        <w:u w:val="none"/>
        <w:effect w:val="none"/>
      </w:rPr>
    </w:lvl>
    <w:lvl w:ilvl="2">
      <w:start w:val="1"/>
      <w:numFmt w:val="bullet"/>
      <w:lvlText w:val="■"/>
      <w:lvlJc w:val="left"/>
      <w:pPr>
        <w:ind w:left="1891" w:hanging="360"/>
      </w:pPr>
      <w:rPr>
        <w:strike w:val="0"/>
        <w:dstrike w:val="0"/>
        <w:u w:val="none"/>
        <w:effect w:val="none"/>
      </w:rPr>
    </w:lvl>
    <w:lvl w:ilvl="3">
      <w:start w:val="1"/>
      <w:numFmt w:val="bullet"/>
      <w:lvlText w:val="●"/>
      <w:lvlJc w:val="left"/>
      <w:pPr>
        <w:ind w:left="2611" w:hanging="360"/>
      </w:pPr>
      <w:rPr>
        <w:strike w:val="0"/>
        <w:dstrike w:val="0"/>
        <w:u w:val="none"/>
        <w:effect w:val="none"/>
      </w:rPr>
    </w:lvl>
    <w:lvl w:ilvl="4">
      <w:start w:val="1"/>
      <w:numFmt w:val="bullet"/>
      <w:lvlText w:val="○"/>
      <w:lvlJc w:val="left"/>
      <w:pPr>
        <w:ind w:left="3331" w:hanging="360"/>
      </w:pPr>
      <w:rPr>
        <w:strike w:val="0"/>
        <w:dstrike w:val="0"/>
        <w:u w:val="none"/>
        <w:effect w:val="none"/>
      </w:rPr>
    </w:lvl>
    <w:lvl w:ilvl="5">
      <w:start w:val="1"/>
      <w:numFmt w:val="bullet"/>
      <w:lvlText w:val="■"/>
      <w:lvlJc w:val="left"/>
      <w:pPr>
        <w:ind w:left="4051" w:hanging="360"/>
      </w:pPr>
      <w:rPr>
        <w:strike w:val="0"/>
        <w:dstrike w:val="0"/>
        <w:u w:val="none"/>
        <w:effect w:val="none"/>
      </w:rPr>
    </w:lvl>
    <w:lvl w:ilvl="6">
      <w:start w:val="1"/>
      <w:numFmt w:val="bullet"/>
      <w:lvlText w:val="●"/>
      <w:lvlJc w:val="left"/>
      <w:pPr>
        <w:ind w:left="4771" w:hanging="360"/>
      </w:pPr>
      <w:rPr>
        <w:strike w:val="0"/>
        <w:dstrike w:val="0"/>
        <w:u w:val="none"/>
        <w:effect w:val="none"/>
      </w:rPr>
    </w:lvl>
    <w:lvl w:ilvl="7">
      <w:start w:val="1"/>
      <w:numFmt w:val="bullet"/>
      <w:lvlText w:val="○"/>
      <w:lvlJc w:val="left"/>
      <w:pPr>
        <w:ind w:left="5491" w:hanging="360"/>
      </w:pPr>
      <w:rPr>
        <w:strike w:val="0"/>
        <w:dstrike w:val="0"/>
        <w:u w:val="none"/>
        <w:effect w:val="none"/>
      </w:rPr>
    </w:lvl>
    <w:lvl w:ilvl="8">
      <w:start w:val="1"/>
      <w:numFmt w:val="bullet"/>
      <w:lvlText w:val="■"/>
      <w:lvlJc w:val="left"/>
      <w:pPr>
        <w:ind w:left="6211" w:hanging="360"/>
      </w:pPr>
      <w:rPr>
        <w:strike w:val="0"/>
        <w:dstrike w:val="0"/>
        <w:u w:val="none"/>
        <w:effect w:val="none"/>
      </w:rPr>
    </w:lvl>
  </w:abstractNum>
  <w:abstractNum w:abstractNumId="2" w15:restartNumberingAfterBreak="0">
    <w:nsid w:val="14147BE0"/>
    <w:multiLevelType w:val="hybridMultilevel"/>
    <w:tmpl w:val="1F44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A4C85"/>
    <w:multiLevelType w:val="hybridMultilevel"/>
    <w:tmpl w:val="A87889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3A5885"/>
    <w:multiLevelType w:val="hybridMultilevel"/>
    <w:tmpl w:val="8F261176"/>
    <w:lvl w:ilvl="0" w:tplc="F8EC0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F1E11"/>
    <w:multiLevelType w:val="hybridMultilevel"/>
    <w:tmpl w:val="AA1C9FD8"/>
    <w:lvl w:ilvl="0" w:tplc="08090001">
      <w:start w:val="1"/>
      <w:numFmt w:val="bullet"/>
      <w:lvlText w:val=""/>
      <w:lvlJc w:val="left"/>
      <w:pPr>
        <w:ind w:left="451" w:hanging="360"/>
      </w:pPr>
      <w:rPr>
        <w:rFonts w:ascii="Symbol" w:hAnsi="Symbol" w:hint="default"/>
      </w:rPr>
    </w:lvl>
    <w:lvl w:ilvl="1" w:tplc="08090003" w:tentative="1">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abstractNum w:abstractNumId="6" w15:restartNumberingAfterBreak="0">
    <w:nsid w:val="23023A98"/>
    <w:multiLevelType w:val="hybridMultilevel"/>
    <w:tmpl w:val="6FC8D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722B3"/>
    <w:multiLevelType w:val="hybridMultilevel"/>
    <w:tmpl w:val="6A48C6D8"/>
    <w:lvl w:ilvl="0" w:tplc="FEC8CF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44F87"/>
    <w:multiLevelType w:val="hybridMultilevel"/>
    <w:tmpl w:val="66A67F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3E1B8C"/>
    <w:multiLevelType w:val="hybridMultilevel"/>
    <w:tmpl w:val="E542A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451E7"/>
    <w:multiLevelType w:val="hybridMultilevel"/>
    <w:tmpl w:val="36F4B01A"/>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B120E7A"/>
    <w:multiLevelType w:val="hybridMultilevel"/>
    <w:tmpl w:val="1AD4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C1697"/>
    <w:multiLevelType w:val="hybridMultilevel"/>
    <w:tmpl w:val="980EE868"/>
    <w:lvl w:ilvl="0" w:tplc="8CF41010">
      <w:start w:val="1"/>
      <w:numFmt w:val="decimal"/>
      <w:lvlText w:val="%1."/>
      <w:lvlJc w:val="left"/>
      <w:pPr>
        <w:ind w:left="720" w:hanging="360"/>
      </w:pPr>
      <w:rPr>
        <w:rFonts w:eastAsia="Arial" w:hint="default"/>
        <w:b w:val="0"/>
        <w:color w:val="231F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46525C"/>
    <w:multiLevelType w:val="hybridMultilevel"/>
    <w:tmpl w:val="C594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67AB"/>
    <w:multiLevelType w:val="hybridMultilevel"/>
    <w:tmpl w:val="5824F70A"/>
    <w:lvl w:ilvl="0" w:tplc="5B80CB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FF08A2"/>
    <w:multiLevelType w:val="hybridMultilevel"/>
    <w:tmpl w:val="ADA8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959FC"/>
    <w:multiLevelType w:val="hybridMultilevel"/>
    <w:tmpl w:val="495817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31413F"/>
    <w:multiLevelType w:val="hybridMultilevel"/>
    <w:tmpl w:val="81228504"/>
    <w:lvl w:ilvl="0" w:tplc="AFD405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50F17"/>
    <w:multiLevelType w:val="hybridMultilevel"/>
    <w:tmpl w:val="1822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911AD"/>
    <w:multiLevelType w:val="hybridMultilevel"/>
    <w:tmpl w:val="9D740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A87731B"/>
    <w:multiLevelType w:val="hybridMultilevel"/>
    <w:tmpl w:val="557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8"/>
  </w:num>
  <w:num w:numId="4">
    <w:abstractNumId w:val="2"/>
  </w:num>
  <w:num w:numId="5">
    <w:abstractNumId w:val="1"/>
  </w:num>
  <w:num w:numId="6">
    <w:abstractNumId w:val="5"/>
  </w:num>
  <w:num w:numId="7">
    <w:abstractNumId w:val="0"/>
  </w:num>
  <w:num w:numId="8">
    <w:abstractNumId w:val="9"/>
  </w:num>
  <w:num w:numId="9">
    <w:abstractNumId w:val="16"/>
  </w:num>
  <w:num w:numId="10">
    <w:abstractNumId w:val="11"/>
  </w:num>
  <w:num w:numId="11">
    <w:abstractNumId w:val="19"/>
  </w:num>
  <w:num w:numId="12">
    <w:abstractNumId w:val="14"/>
  </w:num>
  <w:num w:numId="13">
    <w:abstractNumId w:val="8"/>
  </w:num>
  <w:num w:numId="14">
    <w:abstractNumId w:val="3"/>
  </w:num>
  <w:num w:numId="15">
    <w:abstractNumId w:val="15"/>
  </w:num>
  <w:num w:numId="16">
    <w:abstractNumId w:val="6"/>
  </w:num>
  <w:num w:numId="17">
    <w:abstractNumId w:val="10"/>
  </w:num>
  <w:num w:numId="18">
    <w:abstractNumId w:val="12"/>
  </w:num>
  <w:num w:numId="19">
    <w:abstractNumId w:val="7"/>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C3"/>
    <w:rsid w:val="000012F6"/>
    <w:rsid w:val="00001F7F"/>
    <w:rsid w:val="00007466"/>
    <w:rsid w:val="00017EA6"/>
    <w:rsid w:val="00031765"/>
    <w:rsid w:val="00034B37"/>
    <w:rsid w:val="000350F2"/>
    <w:rsid w:val="00036300"/>
    <w:rsid w:val="00043EE9"/>
    <w:rsid w:val="00070321"/>
    <w:rsid w:val="00070888"/>
    <w:rsid w:val="00090DF1"/>
    <w:rsid w:val="00092777"/>
    <w:rsid w:val="000933C4"/>
    <w:rsid w:val="0009745A"/>
    <w:rsid w:val="00097E42"/>
    <w:rsid w:val="000A2893"/>
    <w:rsid w:val="000B1750"/>
    <w:rsid w:val="000B2B76"/>
    <w:rsid w:val="000B5AA3"/>
    <w:rsid w:val="000C5384"/>
    <w:rsid w:val="000D5B59"/>
    <w:rsid w:val="000F2CF8"/>
    <w:rsid w:val="000F4B9D"/>
    <w:rsid w:val="000F4F35"/>
    <w:rsid w:val="00110D8A"/>
    <w:rsid w:val="0013138D"/>
    <w:rsid w:val="00131BBC"/>
    <w:rsid w:val="0013711A"/>
    <w:rsid w:val="00141853"/>
    <w:rsid w:val="0014300B"/>
    <w:rsid w:val="00144BCE"/>
    <w:rsid w:val="00155ECD"/>
    <w:rsid w:val="001574BC"/>
    <w:rsid w:val="001605F9"/>
    <w:rsid w:val="001621F3"/>
    <w:rsid w:val="0016288E"/>
    <w:rsid w:val="0016346A"/>
    <w:rsid w:val="001656DF"/>
    <w:rsid w:val="00174E19"/>
    <w:rsid w:val="00182234"/>
    <w:rsid w:val="001948FA"/>
    <w:rsid w:val="001A0330"/>
    <w:rsid w:val="001A1EA3"/>
    <w:rsid w:val="001A7ABF"/>
    <w:rsid w:val="001C6AAA"/>
    <w:rsid w:val="001D1B43"/>
    <w:rsid w:val="001D5857"/>
    <w:rsid w:val="00200D6A"/>
    <w:rsid w:val="0020385F"/>
    <w:rsid w:val="00214948"/>
    <w:rsid w:val="002167B8"/>
    <w:rsid w:val="00236B8B"/>
    <w:rsid w:val="0023783F"/>
    <w:rsid w:val="00237858"/>
    <w:rsid w:val="0024301C"/>
    <w:rsid w:val="00247724"/>
    <w:rsid w:val="00254651"/>
    <w:rsid w:val="0025696C"/>
    <w:rsid w:val="002718A1"/>
    <w:rsid w:val="0027434A"/>
    <w:rsid w:val="002802AC"/>
    <w:rsid w:val="00282A04"/>
    <w:rsid w:val="00294D9D"/>
    <w:rsid w:val="00297274"/>
    <w:rsid w:val="002C6DA3"/>
    <w:rsid w:val="002C7D8D"/>
    <w:rsid w:val="002D122A"/>
    <w:rsid w:val="002D1AC4"/>
    <w:rsid w:val="002D5193"/>
    <w:rsid w:val="002F279D"/>
    <w:rsid w:val="002F685A"/>
    <w:rsid w:val="00300D13"/>
    <w:rsid w:val="003155CB"/>
    <w:rsid w:val="003447FF"/>
    <w:rsid w:val="003556FA"/>
    <w:rsid w:val="003639B3"/>
    <w:rsid w:val="00365C8A"/>
    <w:rsid w:val="0037446C"/>
    <w:rsid w:val="00377192"/>
    <w:rsid w:val="00386D4E"/>
    <w:rsid w:val="00396B32"/>
    <w:rsid w:val="003B0454"/>
    <w:rsid w:val="003B2FE1"/>
    <w:rsid w:val="003B5D92"/>
    <w:rsid w:val="003C3BFB"/>
    <w:rsid w:val="003C5035"/>
    <w:rsid w:val="003C650D"/>
    <w:rsid w:val="003E0B07"/>
    <w:rsid w:val="003E14F4"/>
    <w:rsid w:val="003E2649"/>
    <w:rsid w:val="003F5683"/>
    <w:rsid w:val="00402AC3"/>
    <w:rsid w:val="00402E75"/>
    <w:rsid w:val="00403796"/>
    <w:rsid w:val="00404BB3"/>
    <w:rsid w:val="00413771"/>
    <w:rsid w:val="004216E3"/>
    <w:rsid w:val="00425690"/>
    <w:rsid w:val="004263AE"/>
    <w:rsid w:val="004453B8"/>
    <w:rsid w:val="00445D47"/>
    <w:rsid w:val="00446796"/>
    <w:rsid w:val="00455EAE"/>
    <w:rsid w:val="00461625"/>
    <w:rsid w:val="00465D35"/>
    <w:rsid w:val="004677C3"/>
    <w:rsid w:val="004769C9"/>
    <w:rsid w:val="00481EC8"/>
    <w:rsid w:val="004B185C"/>
    <w:rsid w:val="004B1B7B"/>
    <w:rsid w:val="004D51F2"/>
    <w:rsid w:val="004E7004"/>
    <w:rsid w:val="00502458"/>
    <w:rsid w:val="00504605"/>
    <w:rsid w:val="00525AC8"/>
    <w:rsid w:val="00526845"/>
    <w:rsid w:val="00530690"/>
    <w:rsid w:val="005417EF"/>
    <w:rsid w:val="00543C86"/>
    <w:rsid w:val="00547AB1"/>
    <w:rsid w:val="00566DAD"/>
    <w:rsid w:val="005755F0"/>
    <w:rsid w:val="005A74C5"/>
    <w:rsid w:val="005B17E6"/>
    <w:rsid w:val="005B502C"/>
    <w:rsid w:val="005C198A"/>
    <w:rsid w:val="005C7428"/>
    <w:rsid w:val="005C7615"/>
    <w:rsid w:val="005D628C"/>
    <w:rsid w:val="00605074"/>
    <w:rsid w:val="006063E5"/>
    <w:rsid w:val="00606661"/>
    <w:rsid w:val="00606D06"/>
    <w:rsid w:val="006104B5"/>
    <w:rsid w:val="00615182"/>
    <w:rsid w:val="00622685"/>
    <w:rsid w:val="006247A1"/>
    <w:rsid w:val="00625D78"/>
    <w:rsid w:val="00627CE4"/>
    <w:rsid w:val="006312D6"/>
    <w:rsid w:val="00632D0A"/>
    <w:rsid w:val="00640552"/>
    <w:rsid w:val="00640793"/>
    <w:rsid w:val="006430EC"/>
    <w:rsid w:val="00645412"/>
    <w:rsid w:val="00647095"/>
    <w:rsid w:val="00650A09"/>
    <w:rsid w:val="006551CB"/>
    <w:rsid w:val="00656F93"/>
    <w:rsid w:val="00665889"/>
    <w:rsid w:val="00665903"/>
    <w:rsid w:val="00671E5E"/>
    <w:rsid w:val="00673E95"/>
    <w:rsid w:val="00675764"/>
    <w:rsid w:val="00676C0C"/>
    <w:rsid w:val="006808FF"/>
    <w:rsid w:val="006824B3"/>
    <w:rsid w:val="006838A9"/>
    <w:rsid w:val="00687219"/>
    <w:rsid w:val="006875A4"/>
    <w:rsid w:val="0069093A"/>
    <w:rsid w:val="006B2592"/>
    <w:rsid w:val="006C7B90"/>
    <w:rsid w:val="006D01AB"/>
    <w:rsid w:val="006D18BC"/>
    <w:rsid w:val="006D248F"/>
    <w:rsid w:val="006D43F3"/>
    <w:rsid w:val="006D763A"/>
    <w:rsid w:val="0070549E"/>
    <w:rsid w:val="007072CB"/>
    <w:rsid w:val="00712C9F"/>
    <w:rsid w:val="007157D7"/>
    <w:rsid w:val="007209B3"/>
    <w:rsid w:val="0072439D"/>
    <w:rsid w:val="007304FD"/>
    <w:rsid w:val="00736748"/>
    <w:rsid w:val="0075249B"/>
    <w:rsid w:val="007550CB"/>
    <w:rsid w:val="007660A0"/>
    <w:rsid w:val="007903B1"/>
    <w:rsid w:val="00790B2F"/>
    <w:rsid w:val="007A18DD"/>
    <w:rsid w:val="007B3065"/>
    <w:rsid w:val="007C3010"/>
    <w:rsid w:val="007C686D"/>
    <w:rsid w:val="007D000D"/>
    <w:rsid w:val="007D7041"/>
    <w:rsid w:val="007E0B37"/>
    <w:rsid w:val="007F1378"/>
    <w:rsid w:val="00802A96"/>
    <w:rsid w:val="00813BE5"/>
    <w:rsid w:val="0081784D"/>
    <w:rsid w:val="008215F4"/>
    <w:rsid w:val="0084664D"/>
    <w:rsid w:val="00855507"/>
    <w:rsid w:val="008663BC"/>
    <w:rsid w:val="0087578B"/>
    <w:rsid w:val="00877C8E"/>
    <w:rsid w:val="00887770"/>
    <w:rsid w:val="0089291C"/>
    <w:rsid w:val="008A4A70"/>
    <w:rsid w:val="008A61BB"/>
    <w:rsid w:val="008A73FD"/>
    <w:rsid w:val="008B11D9"/>
    <w:rsid w:val="008B35E1"/>
    <w:rsid w:val="008B788D"/>
    <w:rsid w:val="008C358A"/>
    <w:rsid w:val="008D1F47"/>
    <w:rsid w:val="008E1321"/>
    <w:rsid w:val="00900485"/>
    <w:rsid w:val="00901FCB"/>
    <w:rsid w:val="009023D5"/>
    <w:rsid w:val="0090770E"/>
    <w:rsid w:val="00911336"/>
    <w:rsid w:val="00913AC2"/>
    <w:rsid w:val="00920571"/>
    <w:rsid w:val="0092660A"/>
    <w:rsid w:val="00930BEE"/>
    <w:rsid w:val="0094364C"/>
    <w:rsid w:val="0094756F"/>
    <w:rsid w:val="00957C27"/>
    <w:rsid w:val="00976916"/>
    <w:rsid w:val="00980FCC"/>
    <w:rsid w:val="009909F0"/>
    <w:rsid w:val="00990BAD"/>
    <w:rsid w:val="00991085"/>
    <w:rsid w:val="00991D87"/>
    <w:rsid w:val="009B56A7"/>
    <w:rsid w:val="009C40D9"/>
    <w:rsid w:val="009C74AC"/>
    <w:rsid w:val="009D0838"/>
    <w:rsid w:val="009D3DEC"/>
    <w:rsid w:val="009E108A"/>
    <w:rsid w:val="009F1963"/>
    <w:rsid w:val="00A165D1"/>
    <w:rsid w:val="00A22A1C"/>
    <w:rsid w:val="00A42149"/>
    <w:rsid w:val="00A56966"/>
    <w:rsid w:val="00A60DEF"/>
    <w:rsid w:val="00A667DF"/>
    <w:rsid w:val="00A804A8"/>
    <w:rsid w:val="00A85E12"/>
    <w:rsid w:val="00AA3A42"/>
    <w:rsid w:val="00AC63FD"/>
    <w:rsid w:val="00AD0D0D"/>
    <w:rsid w:val="00B01BD9"/>
    <w:rsid w:val="00B04FFF"/>
    <w:rsid w:val="00B05335"/>
    <w:rsid w:val="00B154C8"/>
    <w:rsid w:val="00B32798"/>
    <w:rsid w:val="00B427C6"/>
    <w:rsid w:val="00B53831"/>
    <w:rsid w:val="00B621CD"/>
    <w:rsid w:val="00B62730"/>
    <w:rsid w:val="00B67DBC"/>
    <w:rsid w:val="00B7139E"/>
    <w:rsid w:val="00B72294"/>
    <w:rsid w:val="00B7253D"/>
    <w:rsid w:val="00B73C13"/>
    <w:rsid w:val="00B75939"/>
    <w:rsid w:val="00B854A3"/>
    <w:rsid w:val="00BA421B"/>
    <w:rsid w:val="00BB1784"/>
    <w:rsid w:val="00BC37E3"/>
    <w:rsid w:val="00BC60C7"/>
    <w:rsid w:val="00BC7788"/>
    <w:rsid w:val="00BD71CC"/>
    <w:rsid w:val="00BE20E4"/>
    <w:rsid w:val="00BF127D"/>
    <w:rsid w:val="00BF2E0B"/>
    <w:rsid w:val="00BF52F2"/>
    <w:rsid w:val="00C03098"/>
    <w:rsid w:val="00C25B9A"/>
    <w:rsid w:val="00C45DF1"/>
    <w:rsid w:val="00C47178"/>
    <w:rsid w:val="00C54550"/>
    <w:rsid w:val="00C876DF"/>
    <w:rsid w:val="00C9602C"/>
    <w:rsid w:val="00CB297D"/>
    <w:rsid w:val="00CC3846"/>
    <w:rsid w:val="00CC5DBF"/>
    <w:rsid w:val="00CD4BE4"/>
    <w:rsid w:val="00CE2A1F"/>
    <w:rsid w:val="00CF0A48"/>
    <w:rsid w:val="00CF1251"/>
    <w:rsid w:val="00CF5C8B"/>
    <w:rsid w:val="00D053D5"/>
    <w:rsid w:val="00D156A0"/>
    <w:rsid w:val="00D37013"/>
    <w:rsid w:val="00D37A90"/>
    <w:rsid w:val="00D411DA"/>
    <w:rsid w:val="00D56797"/>
    <w:rsid w:val="00D604AF"/>
    <w:rsid w:val="00D6569E"/>
    <w:rsid w:val="00D677F5"/>
    <w:rsid w:val="00D743BD"/>
    <w:rsid w:val="00D80C03"/>
    <w:rsid w:val="00D8623B"/>
    <w:rsid w:val="00D87F35"/>
    <w:rsid w:val="00DA3163"/>
    <w:rsid w:val="00DA573F"/>
    <w:rsid w:val="00DB39B4"/>
    <w:rsid w:val="00DC0024"/>
    <w:rsid w:val="00DD0895"/>
    <w:rsid w:val="00DE3F8E"/>
    <w:rsid w:val="00DF03FF"/>
    <w:rsid w:val="00E0255E"/>
    <w:rsid w:val="00E044F8"/>
    <w:rsid w:val="00E05D36"/>
    <w:rsid w:val="00E109C8"/>
    <w:rsid w:val="00E25B53"/>
    <w:rsid w:val="00E30A52"/>
    <w:rsid w:val="00E45738"/>
    <w:rsid w:val="00E45A16"/>
    <w:rsid w:val="00E45C86"/>
    <w:rsid w:val="00E55A63"/>
    <w:rsid w:val="00E61DDE"/>
    <w:rsid w:val="00E62AB1"/>
    <w:rsid w:val="00E711D6"/>
    <w:rsid w:val="00E716B4"/>
    <w:rsid w:val="00E71732"/>
    <w:rsid w:val="00E821C0"/>
    <w:rsid w:val="00E92F78"/>
    <w:rsid w:val="00E93FB7"/>
    <w:rsid w:val="00EB4445"/>
    <w:rsid w:val="00EB4B34"/>
    <w:rsid w:val="00EC100D"/>
    <w:rsid w:val="00EC2081"/>
    <w:rsid w:val="00EC3488"/>
    <w:rsid w:val="00EC63FF"/>
    <w:rsid w:val="00EC6459"/>
    <w:rsid w:val="00EC79D5"/>
    <w:rsid w:val="00ED02F9"/>
    <w:rsid w:val="00ED2BEA"/>
    <w:rsid w:val="00EF478B"/>
    <w:rsid w:val="00F01DD7"/>
    <w:rsid w:val="00F06138"/>
    <w:rsid w:val="00F136FF"/>
    <w:rsid w:val="00F15728"/>
    <w:rsid w:val="00F17971"/>
    <w:rsid w:val="00F20AB7"/>
    <w:rsid w:val="00F21736"/>
    <w:rsid w:val="00F21F86"/>
    <w:rsid w:val="00F44C4B"/>
    <w:rsid w:val="00F55D8C"/>
    <w:rsid w:val="00F56EE3"/>
    <w:rsid w:val="00F71D69"/>
    <w:rsid w:val="00F74E38"/>
    <w:rsid w:val="00F83BE0"/>
    <w:rsid w:val="00FA3EA1"/>
    <w:rsid w:val="00FB184C"/>
    <w:rsid w:val="00FB1E84"/>
    <w:rsid w:val="00FB2540"/>
    <w:rsid w:val="00FB5B55"/>
    <w:rsid w:val="00FC5992"/>
    <w:rsid w:val="00FD33A0"/>
    <w:rsid w:val="00FD3F15"/>
    <w:rsid w:val="00FF02B5"/>
    <w:rsid w:val="00FF4D43"/>
    <w:rsid w:val="5AF26203"/>
    <w:rsid w:val="6D55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827B"/>
  <w15:docId w15:val="{E0FC7A00-BC64-468C-BABC-2A38F40F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7C3"/>
    <w:pPr>
      <w:ind w:left="720"/>
      <w:contextualSpacing/>
    </w:pPr>
  </w:style>
  <w:style w:type="paragraph" w:styleId="BalloonText">
    <w:name w:val="Balloon Text"/>
    <w:basedOn w:val="Normal"/>
    <w:link w:val="BalloonTextChar"/>
    <w:uiPriority w:val="99"/>
    <w:semiHidden/>
    <w:unhideWhenUsed/>
    <w:rsid w:val="007C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6D"/>
    <w:rPr>
      <w:rFonts w:ascii="Tahoma" w:hAnsi="Tahoma" w:cs="Tahoma"/>
      <w:sz w:val="16"/>
      <w:szCs w:val="16"/>
    </w:rPr>
  </w:style>
  <w:style w:type="character" w:styleId="Hyperlink">
    <w:name w:val="Hyperlink"/>
    <w:basedOn w:val="DefaultParagraphFont"/>
    <w:uiPriority w:val="99"/>
    <w:unhideWhenUsed/>
    <w:rsid w:val="00813BE5"/>
    <w:rPr>
      <w:color w:val="0563C1" w:themeColor="hyperlink"/>
      <w:u w:val="single"/>
    </w:rPr>
  </w:style>
  <w:style w:type="character" w:styleId="FollowedHyperlink">
    <w:name w:val="FollowedHyperlink"/>
    <w:basedOn w:val="DefaultParagraphFont"/>
    <w:uiPriority w:val="99"/>
    <w:semiHidden/>
    <w:unhideWhenUsed/>
    <w:rsid w:val="00813BE5"/>
    <w:rPr>
      <w:color w:val="954F72" w:themeColor="followedHyperlink"/>
      <w:u w:val="single"/>
    </w:rPr>
  </w:style>
  <w:style w:type="character" w:customStyle="1" w:styleId="UnresolvedMention1">
    <w:name w:val="Unresolved Mention1"/>
    <w:basedOn w:val="DefaultParagraphFont"/>
    <w:uiPriority w:val="99"/>
    <w:semiHidden/>
    <w:unhideWhenUsed/>
    <w:rsid w:val="003155CB"/>
    <w:rPr>
      <w:color w:val="605E5C"/>
      <w:shd w:val="clear" w:color="auto" w:fill="E1DFDD"/>
    </w:rPr>
  </w:style>
  <w:style w:type="paragraph" w:styleId="NormalWeb">
    <w:name w:val="Normal (Web)"/>
    <w:basedOn w:val="Normal"/>
    <w:uiPriority w:val="99"/>
    <w:unhideWhenUsed/>
    <w:rsid w:val="005B17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2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2E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13711A"/>
    <w:rPr>
      <w:b/>
      <w:bCs/>
    </w:rPr>
  </w:style>
  <w:style w:type="character" w:customStyle="1" w:styleId="UnresolvedMention">
    <w:name w:val="Unresolved Mention"/>
    <w:basedOn w:val="DefaultParagraphFont"/>
    <w:uiPriority w:val="99"/>
    <w:semiHidden/>
    <w:unhideWhenUsed/>
    <w:rsid w:val="006247A1"/>
    <w:rPr>
      <w:color w:val="605E5C"/>
      <w:shd w:val="clear" w:color="auto" w:fill="E1DFDD"/>
    </w:rPr>
  </w:style>
  <w:style w:type="character" w:styleId="PlaceholderText">
    <w:name w:val="Placeholder Text"/>
    <w:basedOn w:val="DefaultParagraphFont"/>
    <w:uiPriority w:val="99"/>
    <w:semiHidden/>
    <w:rsid w:val="00D74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313">
      <w:bodyDiv w:val="1"/>
      <w:marLeft w:val="0"/>
      <w:marRight w:val="0"/>
      <w:marTop w:val="0"/>
      <w:marBottom w:val="0"/>
      <w:divBdr>
        <w:top w:val="none" w:sz="0" w:space="0" w:color="auto"/>
        <w:left w:val="none" w:sz="0" w:space="0" w:color="auto"/>
        <w:bottom w:val="none" w:sz="0" w:space="0" w:color="auto"/>
        <w:right w:val="none" w:sz="0" w:space="0" w:color="auto"/>
      </w:divBdr>
      <w:divsChild>
        <w:div w:id="518156526">
          <w:marLeft w:val="0"/>
          <w:marRight w:val="0"/>
          <w:marTop w:val="0"/>
          <w:marBottom w:val="0"/>
          <w:divBdr>
            <w:top w:val="none" w:sz="0" w:space="0" w:color="auto"/>
            <w:left w:val="none" w:sz="0" w:space="0" w:color="auto"/>
            <w:bottom w:val="none" w:sz="0" w:space="0" w:color="auto"/>
            <w:right w:val="none" w:sz="0" w:space="0" w:color="auto"/>
          </w:divBdr>
        </w:div>
        <w:div w:id="1541867664">
          <w:marLeft w:val="0"/>
          <w:marRight w:val="0"/>
          <w:marTop w:val="0"/>
          <w:marBottom w:val="0"/>
          <w:divBdr>
            <w:top w:val="none" w:sz="0" w:space="0" w:color="auto"/>
            <w:left w:val="none" w:sz="0" w:space="0" w:color="auto"/>
            <w:bottom w:val="none" w:sz="0" w:space="0" w:color="auto"/>
            <w:right w:val="none" w:sz="0" w:space="0" w:color="auto"/>
          </w:divBdr>
          <w:divsChild>
            <w:div w:id="378163371">
              <w:marLeft w:val="0"/>
              <w:marRight w:val="0"/>
              <w:marTop w:val="0"/>
              <w:marBottom w:val="160"/>
              <w:divBdr>
                <w:top w:val="none" w:sz="0" w:space="0" w:color="auto"/>
                <w:left w:val="none" w:sz="0" w:space="0" w:color="auto"/>
                <w:bottom w:val="none" w:sz="0" w:space="0" w:color="auto"/>
                <w:right w:val="none" w:sz="0" w:space="0" w:color="auto"/>
              </w:divBdr>
            </w:div>
            <w:div w:id="1355114010">
              <w:marLeft w:val="0"/>
              <w:marRight w:val="0"/>
              <w:marTop w:val="0"/>
              <w:marBottom w:val="160"/>
              <w:divBdr>
                <w:top w:val="none" w:sz="0" w:space="0" w:color="auto"/>
                <w:left w:val="none" w:sz="0" w:space="0" w:color="auto"/>
                <w:bottom w:val="none" w:sz="0" w:space="0" w:color="auto"/>
                <w:right w:val="none" w:sz="0" w:space="0" w:color="auto"/>
              </w:divBdr>
            </w:div>
            <w:div w:id="391388016">
              <w:marLeft w:val="0"/>
              <w:marRight w:val="0"/>
              <w:marTop w:val="0"/>
              <w:marBottom w:val="160"/>
              <w:divBdr>
                <w:top w:val="none" w:sz="0" w:space="0" w:color="auto"/>
                <w:left w:val="none" w:sz="0" w:space="0" w:color="auto"/>
                <w:bottom w:val="none" w:sz="0" w:space="0" w:color="auto"/>
                <w:right w:val="none" w:sz="0" w:space="0" w:color="auto"/>
              </w:divBdr>
            </w:div>
            <w:div w:id="589582847">
              <w:marLeft w:val="0"/>
              <w:marRight w:val="0"/>
              <w:marTop w:val="0"/>
              <w:marBottom w:val="160"/>
              <w:divBdr>
                <w:top w:val="none" w:sz="0" w:space="0" w:color="auto"/>
                <w:left w:val="none" w:sz="0" w:space="0" w:color="auto"/>
                <w:bottom w:val="none" w:sz="0" w:space="0" w:color="auto"/>
                <w:right w:val="none" w:sz="0" w:space="0" w:color="auto"/>
              </w:divBdr>
            </w:div>
            <w:div w:id="1166477818">
              <w:marLeft w:val="0"/>
              <w:marRight w:val="0"/>
              <w:marTop w:val="0"/>
              <w:marBottom w:val="160"/>
              <w:divBdr>
                <w:top w:val="none" w:sz="0" w:space="0" w:color="auto"/>
                <w:left w:val="none" w:sz="0" w:space="0" w:color="auto"/>
                <w:bottom w:val="none" w:sz="0" w:space="0" w:color="auto"/>
                <w:right w:val="none" w:sz="0" w:space="0" w:color="auto"/>
              </w:divBdr>
            </w:div>
            <w:div w:id="1103918885">
              <w:marLeft w:val="0"/>
              <w:marRight w:val="0"/>
              <w:marTop w:val="0"/>
              <w:marBottom w:val="160"/>
              <w:divBdr>
                <w:top w:val="none" w:sz="0" w:space="0" w:color="auto"/>
                <w:left w:val="none" w:sz="0" w:space="0" w:color="auto"/>
                <w:bottom w:val="none" w:sz="0" w:space="0" w:color="auto"/>
                <w:right w:val="none" w:sz="0" w:space="0" w:color="auto"/>
              </w:divBdr>
            </w:div>
            <w:div w:id="2091655289">
              <w:marLeft w:val="0"/>
              <w:marRight w:val="0"/>
              <w:marTop w:val="0"/>
              <w:marBottom w:val="160"/>
              <w:divBdr>
                <w:top w:val="none" w:sz="0" w:space="0" w:color="auto"/>
                <w:left w:val="none" w:sz="0" w:space="0" w:color="auto"/>
                <w:bottom w:val="none" w:sz="0" w:space="0" w:color="auto"/>
                <w:right w:val="none" w:sz="0" w:space="0" w:color="auto"/>
              </w:divBdr>
            </w:div>
          </w:divsChild>
        </w:div>
        <w:div w:id="175384876">
          <w:marLeft w:val="0"/>
          <w:marRight w:val="0"/>
          <w:marTop w:val="0"/>
          <w:marBottom w:val="0"/>
          <w:divBdr>
            <w:top w:val="none" w:sz="0" w:space="0" w:color="auto"/>
            <w:left w:val="none" w:sz="0" w:space="0" w:color="auto"/>
            <w:bottom w:val="none" w:sz="0" w:space="0" w:color="auto"/>
            <w:right w:val="none" w:sz="0" w:space="0" w:color="auto"/>
          </w:divBdr>
        </w:div>
        <w:div w:id="292758797">
          <w:marLeft w:val="0"/>
          <w:marRight w:val="0"/>
          <w:marTop w:val="0"/>
          <w:marBottom w:val="0"/>
          <w:divBdr>
            <w:top w:val="none" w:sz="0" w:space="0" w:color="auto"/>
            <w:left w:val="none" w:sz="0" w:space="0" w:color="auto"/>
            <w:bottom w:val="none" w:sz="0" w:space="0" w:color="auto"/>
            <w:right w:val="none" w:sz="0" w:space="0" w:color="auto"/>
          </w:divBdr>
        </w:div>
      </w:divsChild>
    </w:div>
    <w:div w:id="345443104">
      <w:bodyDiv w:val="1"/>
      <w:marLeft w:val="0"/>
      <w:marRight w:val="0"/>
      <w:marTop w:val="0"/>
      <w:marBottom w:val="0"/>
      <w:divBdr>
        <w:top w:val="none" w:sz="0" w:space="0" w:color="auto"/>
        <w:left w:val="none" w:sz="0" w:space="0" w:color="auto"/>
        <w:bottom w:val="none" w:sz="0" w:space="0" w:color="auto"/>
        <w:right w:val="none" w:sz="0" w:space="0" w:color="auto"/>
      </w:divBdr>
    </w:div>
    <w:div w:id="362874523">
      <w:bodyDiv w:val="1"/>
      <w:marLeft w:val="0"/>
      <w:marRight w:val="0"/>
      <w:marTop w:val="0"/>
      <w:marBottom w:val="0"/>
      <w:divBdr>
        <w:top w:val="none" w:sz="0" w:space="0" w:color="auto"/>
        <w:left w:val="none" w:sz="0" w:space="0" w:color="auto"/>
        <w:bottom w:val="none" w:sz="0" w:space="0" w:color="auto"/>
        <w:right w:val="none" w:sz="0" w:space="0" w:color="auto"/>
      </w:divBdr>
      <w:divsChild>
        <w:div w:id="1169252027">
          <w:marLeft w:val="0"/>
          <w:marRight w:val="0"/>
          <w:marTop w:val="0"/>
          <w:marBottom w:val="0"/>
          <w:divBdr>
            <w:top w:val="none" w:sz="0" w:space="0" w:color="auto"/>
            <w:left w:val="none" w:sz="0" w:space="0" w:color="auto"/>
            <w:bottom w:val="none" w:sz="0" w:space="0" w:color="auto"/>
            <w:right w:val="none" w:sz="0" w:space="0" w:color="auto"/>
          </w:divBdr>
        </w:div>
        <w:div w:id="1410152581">
          <w:marLeft w:val="0"/>
          <w:marRight w:val="0"/>
          <w:marTop w:val="0"/>
          <w:marBottom w:val="0"/>
          <w:divBdr>
            <w:top w:val="none" w:sz="0" w:space="0" w:color="auto"/>
            <w:left w:val="none" w:sz="0" w:space="0" w:color="auto"/>
            <w:bottom w:val="none" w:sz="0" w:space="0" w:color="auto"/>
            <w:right w:val="none" w:sz="0" w:space="0" w:color="auto"/>
          </w:divBdr>
          <w:divsChild>
            <w:div w:id="1950089578">
              <w:marLeft w:val="0"/>
              <w:marRight w:val="0"/>
              <w:marTop w:val="0"/>
              <w:marBottom w:val="0"/>
              <w:divBdr>
                <w:top w:val="none" w:sz="0" w:space="0" w:color="auto"/>
                <w:left w:val="none" w:sz="0" w:space="0" w:color="auto"/>
                <w:bottom w:val="none" w:sz="0" w:space="0" w:color="auto"/>
                <w:right w:val="none" w:sz="0" w:space="0" w:color="auto"/>
              </w:divBdr>
            </w:div>
          </w:divsChild>
        </w:div>
        <w:div w:id="1876654209">
          <w:marLeft w:val="0"/>
          <w:marRight w:val="0"/>
          <w:marTop w:val="0"/>
          <w:marBottom w:val="0"/>
          <w:divBdr>
            <w:top w:val="none" w:sz="0" w:space="0" w:color="auto"/>
            <w:left w:val="none" w:sz="0" w:space="0" w:color="auto"/>
            <w:bottom w:val="none" w:sz="0" w:space="0" w:color="auto"/>
            <w:right w:val="none" w:sz="0" w:space="0" w:color="auto"/>
          </w:divBdr>
        </w:div>
        <w:div w:id="108010892">
          <w:marLeft w:val="0"/>
          <w:marRight w:val="0"/>
          <w:marTop w:val="0"/>
          <w:marBottom w:val="0"/>
          <w:divBdr>
            <w:top w:val="none" w:sz="0" w:space="0" w:color="auto"/>
            <w:left w:val="none" w:sz="0" w:space="0" w:color="auto"/>
            <w:bottom w:val="none" w:sz="0" w:space="0" w:color="auto"/>
            <w:right w:val="none" w:sz="0" w:space="0" w:color="auto"/>
          </w:divBdr>
        </w:div>
      </w:divsChild>
    </w:div>
    <w:div w:id="441413523">
      <w:bodyDiv w:val="1"/>
      <w:marLeft w:val="0"/>
      <w:marRight w:val="0"/>
      <w:marTop w:val="0"/>
      <w:marBottom w:val="0"/>
      <w:divBdr>
        <w:top w:val="none" w:sz="0" w:space="0" w:color="auto"/>
        <w:left w:val="none" w:sz="0" w:space="0" w:color="auto"/>
        <w:bottom w:val="none" w:sz="0" w:space="0" w:color="auto"/>
        <w:right w:val="none" w:sz="0" w:space="0" w:color="auto"/>
      </w:divBdr>
    </w:div>
    <w:div w:id="659313133">
      <w:bodyDiv w:val="1"/>
      <w:marLeft w:val="0"/>
      <w:marRight w:val="0"/>
      <w:marTop w:val="0"/>
      <w:marBottom w:val="0"/>
      <w:divBdr>
        <w:top w:val="none" w:sz="0" w:space="0" w:color="auto"/>
        <w:left w:val="none" w:sz="0" w:space="0" w:color="auto"/>
        <w:bottom w:val="none" w:sz="0" w:space="0" w:color="auto"/>
        <w:right w:val="none" w:sz="0" w:space="0" w:color="auto"/>
      </w:divBdr>
      <w:divsChild>
        <w:div w:id="920335692">
          <w:marLeft w:val="0"/>
          <w:marRight w:val="0"/>
          <w:marTop w:val="0"/>
          <w:marBottom w:val="0"/>
          <w:divBdr>
            <w:top w:val="none" w:sz="0" w:space="0" w:color="auto"/>
            <w:left w:val="none" w:sz="0" w:space="0" w:color="auto"/>
            <w:bottom w:val="none" w:sz="0" w:space="0" w:color="auto"/>
            <w:right w:val="none" w:sz="0" w:space="0" w:color="auto"/>
          </w:divBdr>
        </w:div>
        <w:div w:id="925193239">
          <w:marLeft w:val="0"/>
          <w:marRight w:val="0"/>
          <w:marTop w:val="0"/>
          <w:marBottom w:val="0"/>
          <w:divBdr>
            <w:top w:val="none" w:sz="0" w:space="0" w:color="auto"/>
            <w:left w:val="none" w:sz="0" w:space="0" w:color="auto"/>
            <w:bottom w:val="none" w:sz="0" w:space="0" w:color="auto"/>
            <w:right w:val="none" w:sz="0" w:space="0" w:color="auto"/>
          </w:divBdr>
        </w:div>
        <w:div w:id="698236659">
          <w:marLeft w:val="0"/>
          <w:marRight w:val="0"/>
          <w:marTop w:val="0"/>
          <w:marBottom w:val="0"/>
          <w:divBdr>
            <w:top w:val="none" w:sz="0" w:space="0" w:color="auto"/>
            <w:left w:val="none" w:sz="0" w:space="0" w:color="auto"/>
            <w:bottom w:val="none" w:sz="0" w:space="0" w:color="auto"/>
            <w:right w:val="none" w:sz="0" w:space="0" w:color="auto"/>
          </w:divBdr>
        </w:div>
        <w:div w:id="499930554">
          <w:marLeft w:val="0"/>
          <w:marRight w:val="0"/>
          <w:marTop w:val="0"/>
          <w:marBottom w:val="0"/>
          <w:divBdr>
            <w:top w:val="none" w:sz="0" w:space="0" w:color="auto"/>
            <w:left w:val="none" w:sz="0" w:space="0" w:color="auto"/>
            <w:bottom w:val="none" w:sz="0" w:space="0" w:color="auto"/>
            <w:right w:val="none" w:sz="0" w:space="0" w:color="auto"/>
          </w:divBdr>
        </w:div>
        <w:div w:id="1415978640">
          <w:marLeft w:val="0"/>
          <w:marRight w:val="0"/>
          <w:marTop w:val="0"/>
          <w:marBottom w:val="0"/>
          <w:divBdr>
            <w:top w:val="none" w:sz="0" w:space="0" w:color="auto"/>
            <w:left w:val="none" w:sz="0" w:space="0" w:color="auto"/>
            <w:bottom w:val="none" w:sz="0" w:space="0" w:color="auto"/>
            <w:right w:val="none" w:sz="0" w:space="0" w:color="auto"/>
          </w:divBdr>
        </w:div>
        <w:div w:id="1687948123">
          <w:marLeft w:val="0"/>
          <w:marRight w:val="0"/>
          <w:marTop w:val="0"/>
          <w:marBottom w:val="0"/>
          <w:divBdr>
            <w:top w:val="none" w:sz="0" w:space="0" w:color="auto"/>
            <w:left w:val="none" w:sz="0" w:space="0" w:color="auto"/>
            <w:bottom w:val="none" w:sz="0" w:space="0" w:color="auto"/>
            <w:right w:val="none" w:sz="0" w:space="0" w:color="auto"/>
          </w:divBdr>
          <w:divsChild>
            <w:div w:id="2121757041">
              <w:marLeft w:val="0"/>
              <w:marRight w:val="0"/>
              <w:marTop w:val="0"/>
              <w:marBottom w:val="0"/>
              <w:divBdr>
                <w:top w:val="none" w:sz="0" w:space="0" w:color="auto"/>
                <w:left w:val="none" w:sz="0" w:space="0" w:color="auto"/>
                <w:bottom w:val="none" w:sz="0" w:space="0" w:color="auto"/>
                <w:right w:val="none" w:sz="0" w:space="0" w:color="auto"/>
              </w:divBdr>
            </w:div>
            <w:div w:id="619723523">
              <w:marLeft w:val="0"/>
              <w:marRight w:val="0"/>
              <w:marTop w:val="0"/>
              <w:marBottom w:val="0"/>
              <w:divBdr>
                <w:top w:val="none" w:sz="0" w:space="0" w:color="auto"/>
                <w:left w:val="none" w:sz="0" w:space="0" w:color="auto"/>
                <w:bottom w:val="none" w:sz="0" w:space="0" w:color="auto"/>
                <w:right w:val="none" w:sz="0" w:space="0" w:color="auto"/>
              </w:divBdr>
            </w:div>
            <w:div w:id="243612588">
              <w:marLeft w:val="0"/>
              <w:marRight w:val="0"/>
              <w:marTop w:val="0"/>
              <w:marBottom w:val="0"/>
              <w:divBdr>
                <w:top w:val="none" w:sz="0" w:space="0" w:color="auto"/>
                <w:left w:val="none" w:sz="0" w:space="0" w:color="auto"/>
                <w:bottom w:val="none" w:sz="0" w:space="0" w:color="auto"/>
                <w:right w:val="none" w:sz="0" w:space="0" w:color="auto"/>
              </w:divBdr>
            </w:div>
            <w:div w:id="1385367725">
              <w:marLeft w:val="0"/>
              <w:marRight w:val="0"/>
              <w:marTop w:val="0"/>
              <w:marBottom w:val="0"/>
              <w:divBdr>
                <w:top w:val="none" w:sz="0" w:space="0" w:color="auto"/>
                <w:left w:val="none" w:sz="0" w:space="0" w:color="auto"/>
                <w:bottom w:val="none" w:sz="0" w:space="0" w:color="auto"/>
                <w:right w:val="none" w:sz="0" w:space="0" w:color="auto"/>
              </w:divBdr>
              <w:divsChild>
                <w:div w:id="1197501916">
                  <w:marLeft w:val="0"/>
                  <w:marRight w:val="0"/>
                  <w:marTop w:val="0"/>
                  <w:marBottom w:val="0"/>
                  <w:divBdr>
                    <w:top w:val="none" w:sz="0" w:space="0" w:color="auto"/>
                    <w:left w:val="none" w:sz="0" w:space="0" w:color="auto"/>
                    <w:bottom w:val="none" w:sz="0" w:space="0" w:color="auto"/>
                    <w:right w:val="none" w:sz="0" w:space="0" w:color="auto"/>
                  </w:divBdr>
                </w:div>
                <w:div w:id="1082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3670">
      <w:bodyDiv w:val="1"/>
      <w:marLeft w:val="0"/>
      <w:marRight w:val="0"/>
      <w:marTop w:val="0"/>
      <w:marBottom w:val="0"/>
      <w:divBdr>
        <w:top w:val="none" w:sz="0" w:space="0" w:color="auto"/>
        <w:left w:val="none" w:sz="0" w:space="0" w:color="auto"/>
        <w:bottom w:val="none" w:sz="0" w:space="0" w:color="auto"/>
        <w:right w:val="none" w:sz="0" w:space="0" w:color="auto"/>
      </w:divBdr>
    </w:div>
    <w:div w:id="804355019">
      <w:bodyDiv w:val="1"/>
      <w:marLeft w:val="0"/>
      <w:marRight w:val="0"/>
      <w:marTop w:val="0"/>
      <w:marBottom w:val="0"/>
      <w:divBdr>
        <w:top w:val="none" w:sz="0" w:space="0" w:color="auto"/>
        <w:left w:val="none" w:sz="0" w:space="0" w:color="auto"/>
        <w:bottom w:val="none" w:sz="0" w:space="0" w:color="auto"/>
        <w:right w:val="none" w:sz="0" w:space="0" w:color="auto"/>
      </w:divBdr>
    </w:div>
    <w:div w:id="1342463714">
      <w:bodyDiv w:val="1"/>
      <w:marLeft w:val="0"/>
      <w:marRight w:val="0"/>
      <w:marTop w:val="0"/>
      <w:marBottom w:val="0"/>
      <w:divBdr>
        <w:top w:val="none" w:sz="0" w:space="0" w:color="auto"/>
        <w:left w:val="none" w:sz="0" w:space="0" w:color="auto"/>
        <w:bottom w:val="none" w:sz="0" w:space="0" w:color="auto"/>
        <w:right w:val="none" w:sz="0" w:space="0" w:color="auto"/>
      </w:divBdr>
    </w:div>
    <w:div w:id="14051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hiterosemaths.com/wp-content/uploads/2019/SoLs/Primary/Summer_Term_SOL/Year-6-2018-19-Summer-Block-1-Properties-of-Shape.pdf" TargetMode="External"/><Relationship Id="rId3" Type="http://schemas.openxmlformats.org/officeDocument/2006/relationships/settings" Target="settings.xml"/><Relationship Id="rId7" Type="http://schemas.openxmlformats.org/officeDocument/2006/relationships/hyperlink" Target="https://www.twinkl.co.uk/resource/au-t2-e-3862-peel-paragraphing-resource-pack" TargetMode="External"/><Relationship Id="rId12" Type="http://schemas.openxmlformats.org/officeDocument/2006/relationships/hyperlink" Target="https://www.bbc.co.uk/bitesize/topics/zwwp8mn/articles/z9wvqh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winkl.co.uk/resource/t2-e-4791-ks2-writing-a-balanced-argument-activity-pack"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Peter Swan</cp:lastModifiedBy>
  <cp:revision>9</cp:revision>
  <cp:lastPrinted>2020-05-07T14:02:00Z</cp:lastPrinted>
  <dcterms:created xsi:type="dcterms:W3CDTF">2020-06-24T09:35:00Z</dcterms:created>
  <dcterms:modified xsi:type="dcterms:W3CDTF">2020-06-26T14:07:00Z</dcterms:modified>
</cp:coreProperties>
</file>