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6F" w:rsidRDefault="00424CB0">
      <w:pPr>
        <w:jc w:val="center"/>
        <w:rPr>
          <w:rFonts w:ascii="Comic Sans MS" w:hAnsi="Comic Sans MS" w:cs="Arial"/>
          <w:b/>
          <w:sz w:val="22"/>
          <w:szCs w:val="20"/>
        </w:rPr>
      </w:pPr>
      <w:r>
        <w:rPr>
          <w:rFonts w:ascii="Comic Sans MS" w:hAnsi="Comic Sans MS" w:cs="Arial"/>
          <w:b/>
          <w:sz w:val="22"/>
          <w:szCs w:val="20"/>
        </w:rPr>
        <w:t>Year 4 Creati</w:t>
      </w:r>
      <w:r w:rsidR="009C70CD">
        <w:rPr>
          <w:rFonts w:ascii="Comic Sans MS" w:hAnsi="Comic Sans MS" w:cs="Arial"/>
          <w:b/>
          <w:sz w:val="22"/>
          <w:szCs w:val="20"/>
        </w:rPr>
        <w:t xml:space="preserve">ve </w:t>
      </w:r>
      <w:proofErr w:type="gramStart"/>
      <w:r w:rsidR="009C70CD">
        <w:rPr>
          <w:rFonts w:ascii="Comic Sans MS" w:hAnsi="Comic Sans MS" w:cs="Arial"/>
          <w:b/>
          <w:sz w:val="22"/>
          <w:szCs w:val="20"/>
        </w:rPr>
        <w:t>Curriculum</w:t>
      </w:r>
      <w:proofErr w:type="gramEnd"/>
      <w:r w:rsidR="009C70CD">
        <w:rPr>
          <w:rFonts w:ascii="Comic Sans MS" w:hAnsi="Comic Sans MS" w:cs="Arial"/>
          <w:b/>
          <w:sz w:val="22"/>
          <w:szCs w:val="20"/>
        </w:rPr>
        <w:t xml:space="preserve"> - Spring Term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1462"/>
        <w:gridCol w:w="1373"/>
        <w:gridCol w:w="6434"/>
      </w:tblGrid>
      <w:tr w:rsidR="00531D6F">
        <w:tc>
          <w:tcPr>
            <w:tcW w:w="7807" w:type="dxa"/>
            <w:gridSpan w:val="2"/>
          </w:tcPr>
          <w:p w:rsidR="00531D6F" w:rsidRDefault="00424CB0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0"/>
              </w:rPr>
            </w:pPr>
            <w:r>
              <w:rPr>
                <w:rFonts w:ascii="Comic Sans MS" w:hAnsi="Comic Sans MS"/>
                <w:b/>
                <w:color w:val="0000FF"/>
                <w:sz w:val="20"/>
                <w:szCs w:val="20"/>
              </w:rPr>
              <w:t>English</w:t>
            </w:r>
          </w:p>
          <w:p w:rsidR="00531D6F" w:rsidRDefault="00424CB0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noProof/>
                <w:sz w:val="18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29AAFB7D" wp14:editId="1F7EC646">
                  <wp:simplePos x="0" y="0"/>
                  <wp:positionH relativeFrom="column">
                    <wp:posOffset>2976880</wp:posOffset>
                  </wp:positionH>
                  <wp:positionV relativeFrom="paragraph">
                    <wp:posOffset>122555</wp:posOffset>
                  </wp:positionV>
                  <wp:extent cx="1081405" cy="747395"/>
                  <wp:effectExtent l="0" t="0" r="4445" b="0"/>
                  <wp:wrapNone/>
                  <wp:docPr id="9" name="Picture 9" descr="C:\Users\MPercy\AppData\Local\Microsoft\Windows\Temporary Internet Files\Content.IE5\LDUV398P\theatr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Percy\AppData\Local\Microsoft\Windows\Temporary Internet Files\Content.IE5\LDUV398P\theatr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18"/>
                <w:szCs w:val="20"/>
              </w:rPr>
              <w:t>During this term we will be covering these text genres;</w:t>
            </w:r>
          </w:p>
          <w:p w:rsidR="0058563C" w:rsidRDefault="0058563C" w:rsidP="0058563C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Imagery through  Poetry </w:t>
            </w:r>
          </w:p>
          <w:p w:rsidR="0058563C" w:rsidRDefault="0058563C" w:rsidP="0058563C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Traditional Stories</w:t>
            </w:r>
          </w:p>
          <w:p w:rsidR="0058563C" w:rsidRPr="0058563C" w:rsidRDefault="0058563C" w:rsidP="0058563C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Stories from other cultures</w:t>
            </w:r>
          </w:p>
          <w:p w:rsidR="0058563C" w:rsidRDefault="0058563C" w:rsidP="0058563C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Newspaper recounts</w:t>
            </w:r>
          </w:p>
          <w:p w:rsidR="0058563C" w:rsidRDefault="0058563C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531D6F" w:rsidRDefault="00531D6F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531D6F" w:rsidRDefault="00424CB0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We will be learning to;</w:t>
            </w:r>
          </w:p>
          <w:p w:rsidR="00531D6F" w:rsidRDefault="00424CB0">
            <w:pPr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Identify and apply the vocabulary used in different types of writing</w:t>
            </w:r>
            <w:r w:rsidR="004D1AE4">
              <w:rPr>
                <w:rFonts w:ascii="Comic Sans MS" w:hAnsi="Comic Sans MS"/>
                <w:sz w:val="18"/>
                <w:szCs w:val="20"/>
              </w:rPr>
              <w:t>,</w:t>
            </w:r>
          </w:p>
          <w:p w:rsidR="00531D6F" w:rsidRDefault="00424CB0">
            <w:pPr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Identify the grammar used in different types of writing</w:t>
            </w:r>
            <w:r w:rsidR="004D1AE4">
              <w:rPr>
                <w:rFonts w:ascii="Comic Sans MS" w:hAnsi="Comic Sans MS"/>
                <w:sz w:val="18"/>
                <w:szCs w:val="20"/>
              </w:rPr>
              <w:t>,</w:t>
            </w:r>
          </w:p>
          <w:p w:rsidR="00531D6F" w:rsidRDefault="00424CB0">
            <w:pPr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Organise our writing into paragraphs</w:t>
            </w:r>
            <w:r w:rsidR="004D1AE4">
              <w:rPr>
                <w:rFonts w:ascii="Comic Sans MS" w:hAnsi="Comic Sans MS"/>
                <w:sz w:val="18"/>
                <w:szCs w:val="20"/>
              </w:rPr>
              <w:t>,</w:t>
            </w:r>
          </w:p>
          <w:p w:rsidR="00531D6F" w:rsidRDefault="00424CB0">
            <w:pPr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Use drop in clauses</w:t>
            </w:r>
            <w:r w:rsidR="004D1AE4">
              <w:rPr>
                <w:rFonts w:ascii="Comic Sans MS" w:hAnsi="Comic Sans MS"/>
                <w:sz w:val="18"/>
                <w:szCs w:val="20"/>
              </w:rPr>
              <w:t>,</w:t>
            </w:r>
          </w:p>
          <w:p w:rsidR="00531D6F" w:rsidRDefault="00424CB0">
            <w:pPr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Use commas to mark clauses</w:t>
            </w:r>
            <w:r w:rsidR="004D1AE4">
              <w:rPr>
                <w:rFonts w:ascii="Comic Sans MS" w:hAnsi="Comic Sans MS"/>
                <w:sz w:val="18"/>
                <w:szCs w:val="20"/>
              </w:rPr>
              <w:t>,</w:t>
            </w:r>
          </w:p>
          <w:p w:rsidR="00531D6F" w:rsidRDefault="00424CB0">
            <w:pPr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Use dictionaries to check spellings and meanings of words</w:t>
            </w:r>
            <w:r w:rsidR="004D1AE4">
              <w:rPr>
                <w:rFonts w:ascii="Comic Sans MS" w:hAnsi="Comic Sans MS"/>
                <w:sz w:val="18"/>
                <w:szCs w:val="20"/>
              </w:rPr>
              <w:t>,</w:t>
            </w:r>
          </w:p>
          <w:p w:rsidR="00531D6F" w:rsidRDefault="00424CB0">
            <w:pPr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Proof-read our work to check </w:t>
            </w:r>
            <w:r w:rsidR="004D1AE4">
              <w:rPr>
                <w:rFonts w:ascii="Comic Sans MS" w:hAnsi="Comic Sans MS"/>
                <w:sz w:val="18"/>
                <w:szCs w:val="20"/>
              </w:rPr>
              <w:t>for spelling and grammar errors,</w:t>
            </w:r>
          </w:p>
          <w:p w:rsidR="00531D6F" w:rsidRDefault="00424CB0">
            <w:pPr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Develop our ideas to engage and interest the reader</w:t>
            </w:r>
            <w:r w:rsidR="004D1AE4">
              <w:rPr>
                <w:rFonts w:ascii="Comic Sans MS" w:hAnsi="Comic Sans MS"/>
                <w:sz w:val="18"/>
                <w:szCs w:val="20"/>
              </w:rPr>
              <w:t>,</w:t>
            </w:r>
          </w:p>
          <w:p w:rsidR="00531D6F" w:rsidRDefault="00424CB0">
            <w:pPr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Use a variety of </w:t>
            </w:r>
            <w:r w:rsidR="004D1AE4">
              <w:rPr>
                <w:rFonts w:ascii="Comic Sans MS" w:hAnsi="Comic Sans MS"/>
                <w:sz w:val="18"/>
                <w:szCs w:val="20"/>
              </w:rPr>
              <w:t>sentence lengths in our writing,</w:t>
            </w:r>
          </w:p>
          <w:p w:rsidR="004D1AE4" w:rsidRDefault="004D1AE4">
            <w:pPr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Use rhetorical questions.</w:t>
            </w:r>
          </w:p>
          <w:p w:rsidR="00531D6F" w:rsidRDefault="00531D6F" w:rsidP="004D1AE4">
            <w:pPr>
              <w:ind w:left="720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7807" w:type="dxa"/>
            <w:gridSpan w:val="2"/>
          </w:tcPr>
          <w:p w:rsidR="00531D6F" w:rsidRDefault="00424CB0">
            <w:pPr>
              <w:jc w:val="center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FF"/>
                <w:sz w:val="20"/>
                <w:szCs w:val="20"/>
              </w:rPr>
              <w:t>Maths</w:t>
            </w:r>
          </w:p>
          <w:p w:rsidR="00531D6F" w:rsidRDefault="00424CB0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We will be learning to;</w:t>
            </w:r>
          </w:p>
          <w:p w:rsidR="008F57BD" w:rsidRDefault="008F57BD" w:rsidP="008F57BD">
            <w:pPr>
              <w:tabs>
                <w:tab w:val="left" w:pos="1458"/>
              </w:tabs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Generalising Arithmetic</w:t>
            </w:r>
          </w:p>
          <w:p w:rsidR="008F57BD" w:rsidRPr="0058563C" w:rsidRDefault="008F57BD" w:rsidP="0058563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omic Sans MS" w:eastAsiaTheme="minorHAnsi" w:hAnsi="Comic Sans MS" w:cs="Arial-BoldMT"/>
                <w:bCs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 w:cs="Arial-BoldMT"/>
                <w:bCs/>
                <w:sz w:val="18"/>
                <w:szCs w:val="18"/>
                <w:lang w:eastAsia="en-US"/>
              </w:rPr>
              <w:t>Place value and multiplication</w:t>
            </w:r>
          </w:p>
          <w:p w:rsidR="008F57BD" w:rsidRDefault="008F57BD" w:rsidP="008F57BD">
            <w:pPr>
              <w:tabs>
                <w:tab w:val="left" w:pos="1458"/>
              </w:tabs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Reasoning with Measures</w:t>
            </w:r>
          </w:p>
          <w:p w:rsidR="008F57BD" w:rsidRDefault="008F57BD" w:rsidP="008F57BD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Comic Sans MS" w:eastAsiaTheme="minorHAnsi" w:hAnsi="Comic Sans MS" w:cs="Arial-BoldMT"/>
                <w:bCs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 w:cs="Arial-BoldMT"/>
                <w:bCs/>
                <w:sz w:val="18"/>
                <w:szCs w:val="18"/>
                <w:lang w:eastAsia="en-US"/>
              </w:rPr>
              <w:t>Measuring Area and Perimeter</w:t>
            </w:r>
          </w:p>
          <w:p w:rsidR="008F57BD" w:rsidRPr="0058563C" w:rsidRDefault="008F57BD" w:rsidP="0058563C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Comic Sans MS" w:eastAsiaTheme="minorHAnsi" w:hAnsi="Comic Sans MS" w:cs="Arial-BoldMT"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eastAsiaTheme="minorHAnsi" w:hAnsi="Comic Sans MS" w:cs="Arial-BoldMT"/>
                <w:bCs/>
                <w:sz w:val="18"/>
                <w:szCs w:val="18"/>
                <w:lang w:eastAsia="en-US"/>
              </w:rPr>
              <w:t>Estimating, comparing and calculating different measures</w:t>
            </w:r>
            <w:r w:rsidRPr="0058563C">
              <w:rPr>
                <w:rFonts w:ascii="Comic Sans MS" w:eastAsiaTheme="minorHAnsi" w:hAnsi="Comic Sans MS" w:cs="Arial-BoldMT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:rsidR="008F57BD" w:rsidRDefault="008F57BD" w:rsidP="008F57BD">
            <w:pPr>
              <w:rPr>
                <w:rFonts w:ascii="Comic Sans MS" w:eastAsiaTheme="minorHAnsi" w:hAnsi="Comic Sans MS" w:cs="Arial-BoldMT"/>
                <w:bCs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 w:cs="Arial-BoldMT"/>
                <w:bCs/>
                <w:sz w:val="18"/>
                <w:szCs w:val="18"/>
                <w:lang w:eastAsia="en-US"/>
              </w:rPr>
              <w:t>Discovering Equivalence</w:t>
            </w:r>
          </w:p>
          <w:p w:rsidR="008F57BD" w:rsidRDefault="008F57BD" w:rsidP="008F57BD">
            <w:pPr>
              <w:pStyle w:val="ListParagraph"/>
              <w:numPr>
                <w:ilvl w:val="0"/>
                <w:numId w:val="34"/>
              </w:numPr>
              <w:rPr>
                <w:rFonts w:ascii="Comic Sans MS" w:eastAsiaTheme="minorHAnsi" w:hAnsi="Comic Sans MS" w:cs="Arial-BoldMT"/>
                <w:bCs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 w:cs="Arial-BoldMT"/>
                <w:bCs/>
                <w:sz w:val="16"/>
                <w:szCs w:val="16"/>
                <w:lang w:eastAsia="en-US"/>
              </w:rPr>
              <w:t>fractions</w:t>
            </w:r>
          </w:p>
          <w:p w:rsidR="008F57BD" w:rsidRDefault="008F57BD" w:rsidP="008F57BD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omic Sans MS" w:eastAsiaTheme="minorHAnsi" w:hAnsi="Comic Sans MS" w:cs="Arial-BoldMT"/>
                <w:bCs/>
                <w:sz w:val="16"/>
                <w:szCs w:val="16"/>
                <w:lang w:eastAsia="en-US"/>
              </w:rPr>
            </w:pPr>
            <w:r>
              <w:rPr>
                <w:rFonts w:ascii="Comic Sans MS" w:eastAsiaTheme="minorHAnsi" w:hAnsi="Comic Sans MS" w:cs="Arial-BoldMT"/>
                <w:bCs/>
                <w:sz w:val="16"/>
                <w:szCs w:val="16"/>
                <w:lang w:eastAsia="en-US"/>
              </w:rPr>
              <w:t>tenths</w:t>
            </w:r>
          </w:p>
          <w:p w:rsidR="008F57BD" w:rsidRDefault="008F57BD" w:rsidP="008F57BD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omic Sans MS" w:eastAsiaTheme="minorHAnsi" w:hAnsi="Comic Sans MS" w:cs="Arial-BoldMT"/>
                <w:bCs/>
                <w:sz w:val="16"/>
                <w:szCs w:val="16"/>
                <w:lang w:eastAsia="en-US"/>
              </w:rPr>
            </w:pPr>
            <w:r>
              <w:rPr>
                <w:rFonts w:ascii="Comic Sans MS" w:eastAsiaTheme="minorHAnsi" w:hAnsi="Comic Sans MS" w:cs="Arial-BoldMT"/>
                <w:bCs/>
                <w:sz w:val="16"/>
                <w:szCs w:val="16"/>
                <w:lang w:eastAsia="en-US"/>
              </w:rPr>
              <w:t>hundredths</w:t>
            </w:r>
          </w:p>
          <w:p w:rsidR="008F57BD" w:rsidRDefault="008F57BD" w:rsidP="008F57BD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omic Sans MS" w:eastAsiaTheme="minorHAnsi" w:hAnsi="Comic Sans MS" w:cs="Arial-BoldMT"/>
                <w:bCs/>
                <w:sz w:val="16"/>
                <w:szCs w:val="16"/>
                <w:lang w:eastAsia="en-US"/>
              </w:rPr>
            </w:pPr>
            <w:r>
              <w:rPr>
                <w:rFonts w:ascii="Comic Sans MS" w:eastAsiaTheme="minorHAnsi" w:hAnsi="Comic Sans MS" w:cs="Arial-BoldMT"/>
                <w:bCs/>
                <w:sz w:val="16"/>
                <w:szCs w:val="16"/>
                <w:lang w:eastAsia="en-US"/>
              </w:rPr>
              <w:t xml:space="preserve">decimal equivalents </w:t>
            </w:r>
          </w:p>
          <w:p w:rsidR="008F57BD" w:rsidRDefault="008F57BD" w:rsidP="008F57BD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omic Sans MS" w:eastAsiaTheme="minorHAnsi" w:hAnsi="Comic Sans MS" w:cs="Arial-BoldMT"/>
                <w:bCs/>
                <w:sz w:val="16"/>
                <w:szCs w:val="16"/>
                <w:lang w:eastAsia="en-US"/>
              </w:rPr>
            </w:pPr>
            <w:r>
              <w:rPr>
                <w:rFonts w:ascii="Comic Sans MS" w:eastAsiaTheme="minorHAnsi" w:hAnsi="Comic Sans MS" w:cs="Arial-BoldMT"/>
                <w:bCs/>
                <w:sz w:val="16"/>
                <w:szCs w:val="16"/>
                <w:lang w:eastAsia="en-US"/>
              </w:rPr>
              <w:t xml:space="preserve">rounding decimals </w:t>
            </w:r>
          </w:p>
          <w:p w:rsidR="008F57BD" w:rsidRPr="0058563C" w:rsidRDefault="008F57BD" w:rsidP="0058563C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eastAsiaTheme="minorHAnsi" w:hAnsi="Comic Sans MS" w:cs="Arial-BoldMT"/>
                <w:bCs/>
                <w:sz w:val="16"/>
                <w:szCs w:val="16"/>
                <w:lang w:eastAsia="en-US"/>
              </w:rPr>
              <w:t>comparing numbers with decimal places</w:t>
            </w:r>
          </w:p>
          <w:p w:rsidR="008F57BD" w:rsidRDefault="008F57BD" w:rsidP="008F57BD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Reasoning with Fractions</w:t>
            </w:r>
          </w:p>
          <w:p w:rsidR="008F57BD" w:rsidRDefault="008F57BD" w:rsidP="008F57BD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omic Sans MS" w:eastAsiaTheme="minorHAnsi" w:hAnsi="Comic Sans MS" w:cs="Arial-BoldMT"/>
                <w:bCs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 w:cs="Arial-BoldMT"/>
                <w:bCs/>
                <w:sz w:val="18"/>
                <w:szCs w:val="18"/>
                <w:lang w:eastAsia="en-US"/>
              </w:rPr>
              <w:t>add and subtract fractions</w:t>
            </w:r>
          </w:p>
          <w:p w:rsidR="008F57BD" w:rsidRDefault="008F57BD" w:rsidP="008F57BD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omic Sans MS" w:eastAsiaTheme="minorHAnsi" w:hAnsi="Comic Sans MS" w:cs="Arial-BoldMT"/>
                <w:bCs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 w:cs="Arial-BoldMT"/>
                <w:bCs/>
                <w:sz w:val="18"/>
                <w:szCs w:val="18"/>
                <w:lang w:eastAsia="en-US"/>
              </w:rPr>
              <w:t xml:space="preserve">solve problems involving fractions </w:t>
            </w:r>
          </w:p>
          <w:p w:rsidR="008F57BD" w:rsidRDefault="008F57BD" w:rsidP="008F57BD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omic Sans MS" w:eastAsiaTheme="minorHAnsi" w:hAnsi="Comic Sans MS" w:cs="Arial-BoldMT"/>
                <w:bCs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 w:cs="Arial-BoldMT"/>
                <w:bCs/>
                <w:sz w:val="18"/>
                <w:szCs w:val="18"/>
                <w:lang w:eastAsia="en-US"/>
              </w:rPr>
              <w:t>solve simple measure and money problems involving fractions and</w:t>
            </w:r>
          </w:p>
          <w:p w:rsidR="008F57BD" w:rsidRPr="0058563C" w:rsidRDefault="008F57BD" w:rsidP="008F57B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Theme="minorHAnsi" w:hAnsi="Comic Sans MS" w:cs="Arial-BoldMT"/>
                <w:bCs/>
                <w:sz w:val="18"/>
                <w:szCs w:val="18"/>
                <w:lang w:eastAsia="en-US"/>
              </w:rPr>
              <w:t xml:space="preserve">         decimals to two decimal places</w:t>
            </w:r>
          </w:p>
          <w:p w:rsidR="00531D6F" w:rsidRDefault="00531D6F" w:rsidP="008A2EF8">
            <w:pPr>
              <w:pStyle w:val="ListParagraph"/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A2EF8" w:rsidTr="008A2EF8">
        <w:trPr>
          <w:trHeight w:val="281"/>
        </w:trPr>
        <w:tc>
          <w:tcPr>
            <w:tcW w:w="6345" w:type="dxa"/>
          </w:tcPr>
          <w:p w:rsidR="008A2EF8" w:rsidRPr="00D16DC4" w:rsidRDefault="00D16DC4" w:rsidP="008F57BD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color w:val="0000FF"/>
                <w:sz w:val="22"/>
                <w:szCs w:val="20"/>
                <w:u w:val="single"/>
              </w:rPr>
              <w:t>Bright Sparks</w:t>
            </w:r>
            <w:r w:rsidR="008A2EF8" w:rsidRPr="00D16DC4">
              <w:rPr>
                <w:noProof/>
                <w:u w:val="single"/>
              </w:rPr>
              <w:drawing>
                <wp:anchor distT="0" distB="0" distL="114300" distR="114300" simplePos="0" relativeHeight="251669504" behindDoc="1" locked="0" layoutInCell="1" allowOverlap="1" wp14:anchorId="5C0FF3D2" wp14:editId="6B09AD0F">
                  <wp:simplePos x="0" y="0"/>
                  <wp:positionH relativeFrom="column">
                    <wp:posOffset>2621915</wp:posOffset>
                  </wp:positionH>
                  <wp:positionV relativeFrom="paragraph">
                    <wp:posOffset>58420</wp:posOffset>
                  </wp:positionV>
                  <wp:extent cx="762000" cy="762000"/>
                  <wp:effectExtent l="0" t="0" r="0" b="0"/>
                  <wp:wrapTight wrapText="bothSides">
                    <wp:wrapPolygon edited="0">
                      <wp:start x="0" y="0"/>
                      <wp:lineTo x="0" y="21060"/>
                      <wp:lineTo x="21060" y="21060"/>
                      <wp:lineTo x="21060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A2EF8" w:rsidRDefault="008A2EF8" w:rsidP="009C70CD">
            <w:pPr>
              <w:rPr>
                <w:rFonts w:ascii="Comic Sans MS" w:hAnsi="Comic Sans MS"/>
                <w:b/>
                <w:color w:val="0033CC"/>
                <w:sz w:val="18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color w:val="0033CC"/>
                <w:sz w:val="18"/>
                <w:szCs w:val="20"/>
                <w:u w:val="single"/>
              </w:rPr>
              <w:t>In Science we will be learning to:</w:t>
            </w:r>
          </w:p>
          <w:p w:rsidR="008A2EF8" w:rsidRDefault="008A2EF8" w:rsidP="009C70CD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Comic Sans MS" w:eastAsia="Calibri" w:hAnsi="Comic Sans MS"/>
                <w:sz w:val="16"/>
                <w:szCs w:val="16"/>
                <w:lang w:eastAsia="en-US"/>
              </w:rPr>
            </w:pPr>
            <w:r>
              <w:rPr>
                <w:rFonts w:ascii="Comic Sans MS" w:eastAsia="Calibri" w:hAnsi="Comic Sans MS"/>
                <w:sz w:val="16"/>
                <w:szCs w:val="16"/>
                <w:lang w:eastAsia="en-US"/>
              </w:rPr>
              <w:t>Find patterns that determine the size of shadows</w:t>
            </w:r>
          </w:p>
          <w:p w:rsidR="008A2EF8" w:rsidRDefault="008A2EF8" w:rsidP="009C70CD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Comic Sans MS" w:eastAsia="Calibri" w:hAnsi="Comic Sans MS"/>
                <w:sz w:val="16"/>
                <w:szCs w:val="16"/>
                <w:lang w:eastAsia="en-US"/>
              </w:rPr>
            </w:pPr>
            <w:r>
              <w:rPr>
                <w:rFonts w:ascii="Comic Sans MS" w:eastAsia="Calibri" w:hAnsi="Comic Sans MS"/>
                <w:sz w:val="16"/>
                <w:szCs w:val="16"/>
                <w:lang w:eastAsia="en-US"/>
              </w:rPr>
              <w:t>Identify common appliances that run on electricity</w:t>
            </w:r>
          </w:p>
          <w:p w:rsidR="008A2EF8" w:rsidRDefault="008A2EF8" w:rsidP="009C70CD">
            <w:pPr>
              <w:numPr>
                <w:ilvl w:val="0"/>
                <w:numId w:val="22"/>
              </w:numPr>
              <w:spacing w:line="276" w:lineRule="auto"/>
              <w:contextualSpacing/>
              <w:rPr>
                <w:rFonts w:ascii="Comic Sans MS" w:eastAsia="Calibri" w:hAnsi="Comic Sans MS"/>
                <w:sz w:val="16"/>
                <w:szCs w:val="16"/>
                <w:lang w:eastAsia="en-US"/>
              </w:rPr>
            </w:pPr>
            <w:r>
              <w:rPr>
                <w:rFonts w:ascii="Comic Sans MS" w:eastAsia="Calibri" w:hAnsi="Comic Sans MS"/>
                <w:sz w:val="16"/>
                <w:szCs w:val="16"/>
                <w:lang w:eastAsia="en-US"/>
              </w:rPr>
              <w:t>Construct a simple series electrical circuit, identifying and naming its basic parts, including cells, wires, bulbs, switches and buzzers</w:t>
            </w:r>
          </w:p>
          <w:p w:rsidR="008A2EF8" w:rsidRDefault="008A2EF8" w:rsidP="009C70CD">
            <w:pPr>
              <w:numPr>
                <w:ilvl w:val="0"/>
                <w:numId w:val="22"/>
              </w:numPr>
              <w:spacing w:line="276" w:lineRule="auto"/>
              <w:contextualSpacing/>
              <w:rPr>
                <w:rFonts w:ascii="Comic Sans MS" w:eastAsia="Calibri" w:hAnsi="Comic Sans MS"/>
                <w:sz w:val="16"/>
                <w:szCs w:val="16"/>
                <w:lang w:eastAsia="en-US"/>
              </w:rPr>
            </w:pPr>
            <w:r>
              <w:rPr>
                <w:rFonts w:ascii="Comic Sans MS" w:eastAsia="Calibri" w:hAnsi="Comic Sans MS"/>
                <w:sz w:val="16"/>
                <w:szCs w:val="16"/>
                <w:lang w:eastAsia="en-US"/>
              </w:rPr>
              <w:t>Notice that light is reflected from surfaces</w:t>
            </w:r>
          </w:p>
          <w:p w:rsidR="008A2EF8" w:rsidRDefault="008A2EF8" w:rsidP="009C70CD">
            <w:pPr>
              <w:numPr>
                <w:ilvl w:val="0"/>
                <w:numId w:val="22"/>
              </w:numPr>
              <w:spacing w:line="276" w:lineRule="auto"/>
              <w:contextualSpacing/>
              <w:rPr>
                <w:rFonts w:ascii="Comic Sans MS" w:eastAsia="Calibri" w:hAnsi="Comic Sans MS"/>
                <w:sz w:val="16"/>
                <w:szCs w:val="16"/>
                <w:lang w:eastAsia="en-US"/>
              </w:rPr>
            </w:pPr>
            <w:r>
              <w:rPr>
                <w:rFonts w:ascii="Comic Sans MS" w:eastAsia="Calibri" w:hAnsi="Comic Sans MS"/>
                <w:sz w:val="16"/>
                <w:szCs w:val="16"/>
                <w:lang w:eastAsia="en-US"/>
              </w:rPr>
              <w:t>Identify whether or not a lamp will light in a simple series circuit, based on whether or not the lamp is part of a complete loop with a battery</w:t>
            </w:r>
          </w:p>
          <w:p w:rsidR="008A2EF8" w:rsidRDefault="008A2EF8" w:rsidP="009C70CD">
            <w:pPr>
              <w:numPr>
                <w:ilvl w:val="0"/>
                <w:numId w:val="22"/>
              </w:numPr>
              <w:spacing w:line="276" w:lineRule="auto"/>
              <w:contextualSpacing/>
              <w:rPr>
                <w:rFonts w:ascii="Comic Sans MS" w:eastAsia="Calibri" w:hAnsi="Comic Sans MS"/>
                <w:sz w:val="16"/>
                <w:szCs w:val="16"/>
                <w:lang w:eastAsia="en-US"/>
              </w:rPr>
            </w:pPr>
            <w:r>
              <w:rPr>
                <w:rFonts w:ascii="Comic Sans MS" w:eastAsia="Calibri" w:hAnsi="Comic Sans MS"/>
                <w:sz w:val="16"/>
                <w:szCs w:val="16"/>
                <w:lang w:eastAsia="en-US"/>
              </w:rPr>
              <w:t>Recognise that a switch opens and closes a circuit and associate this with whether or not a lamp lights in a simple series circuit</w:t>
            </w:r>
          </w:p>
          <w:p w:rsidR="008A2EF8" w:rsidRDefault="008A2EF8" w:rsidP="009C70CD">
            <w:pPr>
              <w:numPr>
                <w:ilvl w:val="0"/>
                <w:numId w:val="22"/>
              </w:numPr>
              <w:spacing w:line="276" w:lineRule="auto"/>
              <w:contextualSpacing/>
              <w:rPr>
                <w:rFonts w:ascii="Comic Sans MS" w:eastAsia="Calibri" w:hAnsi="Comic Sans MS"/>
                <w:sz w:val="16"/>
                <w:szCs w:val="16"/>
                <w:lang w:eastAsia="en-US"/>
              </w:rPr>
            </w:pPr>
            <w:r>
              <w:rPr>
                <w:rFonts w:ascii="Comic Sans MS" w:eastAsiaTheme="minorHAnsi" w:hAnsi="Comic Sans MS" w:cstheme="minorBidi"/>
                <w:sz w:val="16"/>
                <w:szCs w:val="16"/>
                <w:lang w:eastAsia="en-US"/>
              </w:rPr>
              <w:t xml:space="preserve">Recognise some common conductors and insulators, and      </w:t>
            </w:r>
          </w:p>
          <w:p w:rsidR="008A2EF8" w:rsidRDefault="008A2EF8" w:rsidP="009C70CD">
            <w:pPr>
              <w:rPr>
                <w:rFonts w:ascii="Comic Sans MS" w:eastAsiaTheme="minorHAnsi" w:hAnsi="Comic Sans MS" w:cstheme="minorBidi"/>
                <w:sz w:val="16"/>
                <w:szCs w:val="16"/>
                <w:lang w:eastAsia="en-US"/>
              </w:rPr>
            </w:pPr>
            <w:r>
              <w:rPr>
                <w:rFonts w:ascii="Comic Sans MS" w:eastAsiaTheme="minorHAnsi" w:hAnsi="Comic Sans MS" w:cstheme="minorBidi"/>
                <w:sz w:val="16"/>
                <w:szCs w:val="16"/>
                <w:lang w:eastAsia="en-US"/>
              </w:rPr>
              <w:t xml:space="preserve">               associate metals with being good conductors</w:t>
            </w:r>
          </w:p>
          <w:p w:rsidR="008A2EF8" w:rsidRPr="00D16DC4" w:rsidRDefault="00D16DC4" w:rsidP="008A2EF8">
            <w:pPr>
              <w:rPr>
                <w:rFonts w:ascii="Comic Sans MS" w:hAnsi="Comic Sans MS"/>
                <w:b/>
                <w:color w:val="0033CC"/>
                <w:sz w:val="18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color w:val="0033CC"/>
                <w:sz w:val="18"/>
                <w:szCs w:val="20"/>
                <w:u w:val="single"/>
              </w:rPr>
              <w:t>In DT</w:t>
            </w:r>
            <w:r>
              <w:rPr>
                <w:rFonts w:ascii="Comic Sans MS" w:hAnsi="Comic Sans MS"/>
                <w:b/>
                <w:color w:val="0033CC"/>
                <w:sz w:val="18"/>
                <w:szCs w:val="20"/>
                <w:u w:val="single"/>
              </w:rPr>
              <w:t xml:space="preserve"> we will be learning to:</w:t>
            </w:r>
            <w:bookmarkStart w:id="0" w:name="_GoBack"/>
            <w:bookmarkEnd w:id="0"/>
          </w:p>
          <w:p w:rsidR="008A2EF8" w:rsidRPr="008F57BD" w:rsidRDefault="008A2EF8" w:rsidP="008A2EF8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Comic Sans MS" w:eastAsia="Calibri" w:hAnsi="Comic Sans MS"/>
                <w:sz w:val="16"/>
                <w:szCs w:val="16"/>
                <w:lang w:eastAsia="en-US"/>
              </w:rPr>
            </w:pPr>
            <w:r w:rsidRPr="008F57BD">
              <w:rPr>
                <w:rFonts w:ascii="Comic Sans MS" w:eastAsia="Calibri" w:hAnsi="Comic Sans MS"/>
                <w:sz w:val="16"/>
                <w:szCs w:val="16"/>
                <w:lang w:eastAsia="en-US"/>
              </w:rPr>
              <w:t xml:space="preserve">investigate and analyse a range of existing products </w:t>
            </w:r>
          </w:p>
          <w:p w:rsidR="008A2EF8" w:rsidRPr="008A2EF8" w:rsidRDefault="008A2EF8" w:rsidP="009C70CD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Theme="minorHAnsi" w:hAnsi="Comic Sans MS" w:cstheme="minorBidi"/>
                <w:sz w:val="16"/>
                <w:szCs w:val="16"/>
                <w:lang w:eastAsia="en-US"/>
              </w:rPr>
              <w:t>understand and use electrical systems in our  products [for example, series circuits incorporating switches, bulbs, buzzers and motors</w:t>
            </w:r>
          </w:p>
        </w:tc>
        <w:tc>
          <w:tcPr>
            <w:tcW w:w="2835" w:type="dxa"/>
            <w:gridSpan w:val="2"/>
          </w:tcPr>
          <w:p w:rsidR="008A2EF8" w:rsidRDefault="008A2EF8" w:rsidP="008A2EF8">
            <w:pPr>
              <w:jc w:val="center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FF"/>
                <w:sz w:val="20"/>
                <w:szCs w:val="20"/>
              </w:rPr>
              <w:t>PE</w:t>
            </w:r>
          </w:p>
          <w:p w:rsidR="008A2EF8" w:rsidRDefault="008A2EF8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PE- Dance</w:t>
            </w:r>
          </w:p>
          <w:p w:rsidR="008A2EF8" w:rsidRDefault="008A2EF8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Games- Rugby</w:t>
            </w:r>
          </w:p>
          <w:p w:rsidR="008A2EF8" w:rsidRDefault="008A2EF8">
            <w:pPr>
              <w:jc w:val="center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FF"/>
                <w:sz w:val="20"/>
                <w:szCs w:val="20"/>
              </w:rPr>
              <w:t>RE</w:t>
            </w:r>
          </w:p>
          <w:p w:rsidR="008A2EF8" w:rsidRDefault="008A2EF8" w:rsidP="008A2EF8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Spring 1 – Judaism – How is important is it for Jewish people to do what God asks them to do?</w:t>
            </w:r>
          </w:p>
          <w:p w:rsidR="008A2EF8" w:rsidRDefault="008A2EF8" w:rsidP="009C70CD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Spring 2 – Christianity – Is forgiveness always possible?</w:t>
            </w:r>
          </w:p>
          <w:p w:rsidR="008A2EF8" w:rsidRDefault="008A2EF8">
            <w:pPr>
              <w:jc w:val="center"/>
              <w:rPr>
                <w:rFonts w:ascii="Comic Sans MS" w:hAnsi="Comic Sans MS"/>
                <w:b/>
                <w:color w:val="0000FF"/>
                <w:sz w:val="18"/>
                <w:szCs w:val="20"/>
              </w:rPr>
            </w:pPr>
          </w:p>
          <w:p w:rsidR="008A2EF8" w:rsidRDefault="008A2EF8">
            <w:pPr>
              <w:jc w:val="center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FF"/>
                <w:sz w:val="20"/>
                <w:szCs w:val="20"/>
              </w:rPr>
              <w:t>PSHE</w:t>
            </w:r>
          </w:p>
          <w:p w:rsidR="008A2EF8" w:rsidRDefault="008A2EF8" w:rsidP="009C70CD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Dreams and Goals</w:t>
            </w:r>
          </w:p>
          <w:p w:rsidR="008A2EF8" w:rsidRDefault="008A2EF8" w:rsidP="008A2E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Healthy Me</w:t>
            </w:r>
          </w:p>
          <w:p w:rsidR="008A2EF8" w:rsidRDefault="008A2EF8" w:rsidP="008A2EF8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  <w:p w:rsidR="008A2EF8" w:rsidRDefault="008A2EF8" w:rsidP="008A2EF8">
            <w:pPr>
              <w:jc w:val="center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FF"/>
                <w:sz w:val="20"/>
                <w:szCs w:val="20"/>
              </w:rPr>
              <w:t>Art</w:t>
            </w:r>
          </w:p>
          <w:p w:rsidR="008A2EF8" w:rsidRPr="009C70CD" w:rsidRDefault="008A2EF8" w:rsidP="008A2EF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C70CD">
              <w:rPr>
                <w:rFonts w:ascii="Comic Sans MS" w:hAnsi="Comic Sans MS"/>
                <w:sz w:val="20"/>
                <w:szCs w:val="20"/>
              </w:rPr>
              <w:t>Stained glass windows</w:t>
            </w:r>
          </w:p>
          <w:p w:rsidR="008A2EF8" w:rsidRDefault="008A2EF8" w:rsidP="008A2EF8">
            <w:pPr>
              <w:jc w:val="center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FF"/>
                <w:sz w:val="20"/>
                <w:szCs w:val="20"/>
              </w:rPr>
              <w:t>Music</w:t>
            </w:r>
          </w:p>
          <w:p w:rsidR="008A2EF8" w:rsidRPr="008A2EF8" w:rsidRDefault="008A2EF8" w:rsidP="008A2EF8">
            <w:pPr>
              <w:jc w:val="center"/>
              <w:rPr>
                <w:rFonts w:ascii="Comic Sans MS" w:hAnsi="Comic Sans MS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bCs/>
                <w:sz w:val="20"/>
                <w:szCs w:val="20"/>
              </w:rPr>
              <w:t>Charanga</w:t>
            </w:r>
            <w:proofErr w:type="spellEnd"/>
          </w:p>
        </w:tc>
        <w:tc>
          <w:tcPr>
            <w:tcW w:w="6434" w:type="dxa"/>
          </w:tcPr>
          <w:p w:rsidR="00D16DC4" w:rsidRPr="00D16DC4" w:rsidRDefault="00D16DC4" w:rsidP="00D16DC4">
            <w:pPr>
              <w:rPr>
                <w:rFonts w:ascii="Comic Sans MS" w:hAnsi="Comic Sans MS"/>
                <w:b/>
                <w:color w:val="0000FF"/>
                <w:sz w:val="22"/>
                <w:szCs w:val="22"/>
                <w:u w:val="single"/>
              </w:rPr>
            </w:pPr>
            <w:r w:rsidRPr="00D16DC4">
              <w:rPr>
                <w:rFonts w:ascii="Comic Sans MS" w:hAnsi="Comic Sans MS"/>
                <w:b/>
                <w:color w:val="0000FF"/>
                <w:sz w:val="22"/>
                <w:szCs w:val="22"/>
                <w:u w:val="single"/>
              </w:rPr>
              <w:t>The Romans and Italy</w:t>
            </w:r>
          </w:p>
          <w:p w:rsidR="008A2EF8" w:rsidRPr="00D16DC4" w:rsidRDefault="008A2EF8" w:rsidP="008F57BD">
            <w:pPr>
              <w:rPr>
                <w:rFonts w:ascii="Comic Sans MS" w:hAnsi="Comic Sans MS"/>
                <w:b/>
                <w:color w:val="0033CC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33CC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b/>
                <w:color w:val="0033CC"/>
                <w:sz w:val="18"/>
                <w:szCs w:val="20"/>
                <w:u w:val="single"/>
              </w:rPr>
              <w:t>In Geography we will be learning to:</w:t>
            </w:r>
          </w:p>
          <w:p w:rsidR="008A2EF8" w:rsidRDefault="008A2EF8" w:rsidP="008F57BD">
            <w:pPr>
              <w:rPr>
                <w:rFonts w:ascii="Comic Sans MS" w:hAnsi="Comic Sans MS"/>
                <w:b/>
                <w:color w:val="0033CC"/>
                <w:sz w:val="18"/>
                <w:szCs w:val="20"/>
                <w:u w:val="single"/>
              </w:rPr>
            </w:pPr>
          </w:p>
          <w:p w:rsidR="008A2EF8" w:rsidRDefault="008A2EF8" w:rsidP="008F57BD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ascii="Comic Sans MS" w:eastAsia="Calibri" w:hAnsi="Comic Sans MS"/>
                <w:sz w:val="16"/>
                <w:szCs w:val="16"/>
                <w:lang w:eastAsia="en-US"/>
              </w:rPr>
            </w:pPr>
            <w:r>
              <w:rPr>
                <w:rFonts w:ascii="Comic Sans MS" w:eastAsia="Calibri" w:hAnsi="Comic Sans MS"/>
                <w:sz w:val="16"/>
                <w:szCs w:val="16"/>
                <w:lang w:eastAsia="en-US"/>
              </w:rPr>
              <w:t xml:space="preserve">Locate the main countries of Europe </w:t>
            </w:r>
          </w:p>
          <w:p w:rsidR="008A2EF8" w:rsidRDefault="008A2EF8" w:rsidP="008F57BD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ascii="Comic Sans MS" w:eastAsia="Calibri" w:hAnsi="Comic Sans MS"/>
                <w:sz w:val="16"/>
                <w:szCs w:val="16"/>
                <w:lang w:eastAsia="en-US"/>
              </w:rPr>
            </w:pPr>
            <w:r>
              <w:rPr>
                <w:rFonts w:ascii="Comic Sans MS" w:eastAsia="Calibri" w:hAnsi="Comic Sans MS"/>
                <w:sz w:val="16"/>
                <w:szCs w:val="16"/>
                <w:lang w:eastAsia="en-US"/>
              </w:rPr>
              <w:t>Identify the capital cities of Europe</w:t>
            </w:r>
          </w:p>
          <w:p w:rsidR="008A2EF8" w:rsidRDefault="008A2EF8" w:rsidP="008F57BD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ascii="Comic Sans MS" w:eastAsia="Calibri" w:hAnsi="Comic Sans MS"/>
                <w:sz w:val="16"/>
                <w:szCs w:val="16"/>
                <w:lang w:eastAsia="en-US"/>
              </w:rPr>
            </w:pPr>
            <w:r>
              <w:rPr>
                <w:rFonts w:ascii="Comic Sans MS" w:eastAsia="Calibri" w:hAnsi="Comic Sans MS"/>
                <w:sz w:val="16"/>
                <w:szCs w:val="16"/>
                <w:lang w:eastAsia="en-US"/>
              </w:rPr>
              <w:t>Locate and name the countries making up the British Isles, with their capital cities</w:t>
            </w:r>
          </w:p>
          <w:p w:rsidR="008A2EF8" w:rsidRDefault="008A2EF8" w:rsidP="008F57BD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ascii="Comic Sans MS" w:eastAsia="Calibri" w:hAnsi="Comic Sans MS"/>
                <w:sz w:val="16"/>
                <w:szCs w:val="16"/>
                <w:lang w:eastAsia="en-US"/>
              </w:rPr>
            </w:pPr>
            <w:r>
              <w:rPr>
                <w:rFonts w:ascii="Comic Sans MS" w:eastAsia="Calibri" w:hAnsi="Comic Sans MS"/>
                <w:sz w:val="16"/>
                <w:szCs w:val="16"/>
                <w:lang w:eastAsia="en-US"/>
              </w:rPr>
              <w:t xml:space="preserve">Understand geographical similarities and differences </w:t>
            </w:r>
          </w:p>
          <w:p w:rsidR="008A2EF8" w:rsidRDefault="008A2EF8" w:rsidP="008F57BD">
            <w:pPr>
              <w:numPr>
                <w:ilvl w:val="0"/>
                <w:numId w:val="28"/>
              </w:numPr>
              <w:spacing w:after="200" w:line="276" w:lineRule="auto"/>
              <w:contextualSpacing/>
              <w:rPr>
                <w:rFonts w:ascii="Comic Sans MS" w:eastAsia="Calibri" w:hAnsi="Comic Sans MS"/>
                <w:sz w:val="16"/>
                <w:szCs w:val="16"/>
                <w:lang w:eastAsia="en-US"/>
              </w:rPr>
            </w:pPr>
            <w:r>
              <w:rPr>
                <w:rFonts w:ascii="Comic Sans MS" w:eastAsia="Calibri" w:hAnsi="Comic Sans MS"/>
                <w:sz w:val="16"/>
                <w:szCs w:val="16"/>
                <w:lang w:eastAsia="en-US"/>
              </w:rPr>
              <w:t>Use Maps, Atlases, Globes and digital/computer mapping (Google Earth) to locate countries and describe features studied</w:t>
            </w:r>
          </w:p>
          <w:p w:rsidR="008A2EF8" w:rsidRPr="00D16DC4" w:rsidRDefault="008A2EF8" w:rsidP="008F57BD">
            <w:pPr>
              <w:numPr>
                <w:ilvl w:val="0"/>
                <w:numId w:val="28"/>
              </w:numPr>
              <w:spacing w:after="200" w:line="276" w:lineRule="auto"/>
              <w:contextualSpacing/>
              <w:rPr>
                <w:rFonts w:ascii="Comic Sans MS" w:eastAsia="Calibri" w:hAnsi="Comic Sans MS"/>
                <w:sz w:val="16"/>
                <w:szCs w:val="16"/>
                <w:lang w:eastAsia="en-US"/>
              </w:rPr>
            </w:pPr>
            <w:r>
              <w:rPr>
                <w:rFonts w:ascii="Comic Sans MS" w:eastAsiaTheme="minorHAnsi" w:hAnsi="Comic Sans MS" w:cstheme="minorBidi"/>
                <w:sz w:val="16"/>
                <w:szCs w:val="16"/>
                <w:lang w:eastAsia="en-US"/>
              </w:rPr>
              <w:t>Learn the eight points of a compass, and four-figure grid references</w:t>
            </w:r>
          </w:p>
          <w:p w:rsidR="008A2EF8" w:rsidRDefault="008A2EF8" w:rsidP="008F57BD">
            <w:pPr>
              <w:rPr>
                <w:rFonts w:ascii="Comic Sans MS" w:hAnsi="Comic Sans MS"/>
                <w:b/>
                <w:color w:val="0033CC"/>
                <w:sz w:val="18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color w:val="0033CC"/>
                <w:sz w:val="18"/>
                <w:szCs w:val="20"/>
                <w:u w:val="single"/>
              </w:rPr>
              <w:t>In History we will be learning to:</w:t>
            </w:r>
          </w:p>
          <w:p w:rsidR="008A2EF8" w:rsidRDefault="008A2EF8" w:rsidP="008F57BD">
            <w:pPr>
              <w:rPr>
                <w:rFonts w:ascii="Comic Sans MS" w:hAnsi="Comic Sans MS"/>
                <w:b/>
                <w:sz w:val="18"/>
                <w:szCs w:val="20"/>
              </w:rPr>
            </w:pPr>
          </w:p>
          <w:p w:rsidR="008A2EF8" w:rsidRDefault="008A2EF8" w:rsidP="008F57BD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Comic Sans MS" w:eastAsiaTheme="minorHAnsi" w:hAnsi="Comic Sans MS" w:cstheme="minorBidi"/>
                <w:sz w:val="16"/>
                <w:szCs w:val="16"/>
                <w:lang w:eastAsia="en-US"/>
              </w:rPr>
            </w:pPr>
            <w:r>
              <w:rPr>
                <w:rFonts w:ascii="Comic Sans MS" w:eastAsia="Calibri" w:hAnsi="Comic Sans MS"/>
                <w:sz w:val="16"/>
                <w:szCs w:val="16"/>
                <w:lang w:eastAsia="en-US"/>
              </w:rPr>
              <w:t>Use words and phrases: century, decade, BC, AD, after, before, during</w:t>
            </w:r>
          </w:p>
          <w:p w:rsidR="008A2EF8" w:rsidRDefault="008A2EF8" w:rsidP="008F57BD">
            <w:pPr>
              <w:numPr>
                <w:ilvl w:val="0"/>
                <w:numId w:val="30"/>
              </w:numPr>
              <w:spacing w:line="276" w:lineRule="auto"/>
              <w:contextualSpacing/>
              <w:rPr>
                <w:rFonts w:ascii="Comic Sans MS" w:eastAsia="Calibri" w:hAnsi="Comic Sans MS"/>
                <w:sz w:val="16"/>
                <w:szCs w:val="16"/>
                <w:lang w:eastAsia="en-US"/>
              </w:rPr>
            </w:pPr>
            <w:r>
              <w:rPr>
                <w:rFonts w:ascii="Comic Sans MS" w:eastAsia="Calibri" w:hAnsi="Comic Sans MS"/>
                <w:sz w:val="16"/>
                <w:szCs w:val="16"/>
                <w:lang w:eastAsia="en-US"/>
              </w:rPr>
              <w:t>Name and place dates of significant events from the past on a timeline</w:t>
            </w:r>
          </w:p>
          <w:p w:rsidR="008A2EF8" w:rsidRDefault="008A2EF8" w:rsidP="008F57BD">
            <w:pPr>
              <w:numPr>
                <w:ilvl w:val="0"/>
                <w:numId w:val="30"/>
              </w:numPr>
              <w:spacing w:line="276" w:lineRule="auto"/>
              <w:contextualSpacing/>
              <w:rPr>
                <w:rFonts w:ascii="Comic Sans MS" w:eastAsia="Calibri" w:hAnsi="Comic Sans MS"/>
                <w:sz w:val="16"/>
                <w:szCs w:val="16"/>
                <w:lang w:eastAsia="en-US"/>
              </w:rPr>
            </w:pPr>
            <w:r>
              <w:rPr>
                <w:rFonts w:ascii="Comic Sans MS" w:eastAsia="Calibri" w:hAnsi="Comic Sans MS"/>
                <w:sz w:val="16"/>
                <w:szCs w:val="16"/>
                <w:lang w:eastAsia="en-US"/>
              </w:rPr>
              <w:t>Describe how some of the past events/people affect life today</w:t>
            </w:r>
          </w:p>
          <w:p w:rsidR="008A2EF8" w:rsidRDefault="008A2EF8" w:rsidP="008F57BD">
            <w:pPr>
              <w:numPr>
                <w:ilvl w:val="0"/>
                <w:numId w:val="30"/>
              </w:numPr>
              <w:spacing w:line="276" w:lineRule="auto"/>
              <w:contextualSpacing/>
              <w:rPr>
                <w:rFonts w:ascii="Comic Sans MS" w:eastAsia="Calibri" w:hAnsi="Comic Sans MS"/>
                <w:sz w:val="16"/>
                <w:szCs w:val="16"/>
                <w:lang w:eastAsia="en-US"/>
              </w:rPr>
            </w:pPr>
            <w:r>
              <w:rPr>
                <w:rFonts w:ascii="Comic Sans MS" w:eastAsia="Calibri" w:hAnsi="Comic Sans MS"/>
                <w:sz w:val="16"/>
                <w:szCs w:val="16"/>
                <w:lang w:eastAsia="en-US"/>
              </w:rPr>
              <w:t>Understand the difference between primary and secondary sources of evidence</w:t>
            </w:r>
          </w:p>
          <w:p w:rsidR="008A2EF8" w:rsidRPr="0058563C" w:rsidRDefault="008A2EF8" w:rsidP="0058563C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Comic Sans MS" w:eastAsia="Calibri" w:hAnsi="Comic Sans MS"/>
                <w:sz w:val="16"/>
                <w:szCs w:val="16"/>
                <w:lang w:eastAsia="en-US"/>
              </w:rPr>
            </w:pPr>
            <w:r>
              <w:rPr>
                <w:rFonts w:ascii="Comic Sans MS" w:eastAsia="Calibri" w:hAnsi="Comic Sans MS"/>
                <w:sz w:val="16"/>
                <w:szCs w:val="16"/>
                <w:lang w:eastAsia="en-US"/>
              </w:rPr>
              <w:t>Use subject specific words such as monarch, settlement, and invader</w:t>
            </w:r>
          </w:p>
        </w:tc>
      </w:tr>
    </w:tbl>
    <w:p w:rsidR="00531D6F" w:rsidRDefault="00531D6F" w:rsidP="00424CB0"/>
    <w:sectPr w:rsidR="00531D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CC7"/>
    <w:multiLevelType w:val="hybridMultilevel"/>
    <w:tmpl w:val="05E69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83A7D"/>
    <w:multiLevelType w:val="hybridMultilevel"/>
    <w:tmpl w:val="D65AD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73EFD"/>
    <w:multiLevelType w:val="hybridMultilevel"/>
    <w:tmpl w:val="73305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916FA"/>
    <w:multiLevelType w:val="hybridMultilevel"/>
    <w:tmpl w:val="4B80E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D1F07"/>
    <w:multiLevelType w:val="hybridMultilevel"/>
    <w:tmpl w:val="28189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243A5"/>
    <w:multiLevelType w:val="hybridMultilevel"/>
    <w:tmpl w:val="852A3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F3BC2"/>
    <w:multiLevelType w:val="hybridMultilevel"/>
    <w:tmpl w:val="BCEAF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40EDD"/>
    <w:multiLevelType w:val="hybridMultilevel"/>
    <w:tmpl w:val="D346D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72D51"/>
    <w:multiLevelType w:val="hybridMultilevel"/>
    <w:tmpl w:val="BA40A6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FD0B98"/>
    <w:multiLevelType w:val="hybridMultilevel"/>
    <w:tmpl w:val="FFB6B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067831"/>
    <w:multiLevelType w:val="hybridMultilevel"/>
    <w:tmpl w:val="D1C88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7475E5"/>
    <w:multiLevelType w:val="hybridMultilevel"/>
    <w:tmpl w:val="A48AD28C"/>
    <w:lvl w:ilvl="0" w:tplc="2BB87B88">
      <w:numFmt w:val="bullet"/>
      <w:lvlText w:val="•"/>
      <w:lvlJc w:val="left"/>
      <w:pPr>
        <w:ind w:left="720" w:hanging="360"/>
      </w:pPr>
      <w:rPr>
        <w:rFonts w:ascii="Comic Sans MS" w:eastAsia="Times New Roman" w:hAnsi="Comic Sans MS" w:cs="DIN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654E6"/>
    <w:multiLevelType w:val="hybridMultilevel"/>
    <w:tmpl w:val="13028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A5215A"/>
    <w:multiLevelType w:val="hybridMultilevel"/>
    <w:tmpl w:val="EFB48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68359B"/>
    <w:multiLevelType w:val="hybridMultilevel"/>
    <w:tmpl w:val="47ACF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E3EE5"/>
    <w:multiLevelType w:val="hybridMultilevel"/>
    <w:tmpl w:val="16DA17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A45002"/>
    <w:multiLevelType w:val="hybridMultilevel"/>
    <w:tmpl w:val="3F26F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F51024"/>
    <w:multiLevelType w:val="hybridMultilevel"/>
    <w:tmpl w:val="D80278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7D7BC8"/>
    <w:multiLevelType w:val="hybridMultilevel"/>
    <w:tmpl w:val="154AFD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B67E23"/>
    <w:multiLevelType w:val="hybridMultilevel"/>
    <w:tmpl w:val="C39E3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FD0933"/>
    <w:multiLevelType w:val="hybridMultilevel"/>
    <w:tmpl w:val="23E2E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DE49F6"/>
    <w:multiLevelType w:val="hybridMultilevel"/>
    <w:tmpl w:val="6EF05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F76258"/>
    <w:multiLevelType w:val="hybridMultilevel"/>
    <w:tmpl w:val="17AED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435C16"/>
    <w:multiLevelType w:val="hybridMultilevel"/>
    <w:tmpl w:val="0A92E6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017D6C"/>
    <w:multiLevelType w:val="hybridMultilevel"/>
    <w:tmpl w:val="DCD8E0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751598"/>
    <w:multiLevelType w:val="hybridMultilevel"/>
    <w:tmpl w:val="2306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466F3F"/>
    <w:multiLevelType w:val="hybridMultilevel"/>
    <w:tmpl w:val="FD9A8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126B6"/>
    <w:multiLevelType w:val="hybridMultilevel"/>
    <w:tmpl w:val="9C3AC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F3752F"/>
    <w:multiLevelType w:val="hybridMultilevel"/>
    <w:tmpl w:val="B9B84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BB1FD8"/>
    <w:multiLevelType w:val="hybridMultilevel"/>
    <w:tmpl w:val="4A54D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0B213E"/>
    <w:multiLevelType w:val="hybridMultilevel"/>
    <w:tmpl w:val="20B4D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D246CF"/>
    <w:multiLevelType w:val="hybridMultilevel"/>
    <w:tmpl w:val="55C62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382929"/>
    <w:multiLevelType w:val="hybridMultilevel"/>
    <w:tmpl w:val="2E34E02E"/>
    <w:lvl w:ilvl="0" w:tplc="08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33">
    <w:nsid w:val="64A73053"/>
    <w:multiLevelType w:val="hybridMultilevel"/>
    <w:tmpl w:val="1A36FEFA"/>
    <w:lvl w:ilvl="0" w:tplc="2BB87B88">
      <w:numFmt w:val="bullet"/>
      <w:lvlText w:val="•"/>
      <w:lvlJc w:val="left"/>
      <w:pPr>
        <w:ind w:left="720" w:hanging="360"/>
      </w:pPr>
      <w:rPr>
        <w:rFonts w:ascii="Comic Sans MS" w:eastAsia="Times New Roman" w:hAnsi="Comic Sans MS" w:cs="DIN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241766"/>
    <w:multiLevelType w:val="hybridMultilevel"/>
    <w:tmpl w:val="CF7201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82238DD"/>
    <w:multiLevelType w:val="hybridMultilevel"/>
    <w:tmpl w:val="6FB03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A13C38"/>
    <w:multiLevelType w:val="hybridMultilevel"/>
    <w:tmpl w:val="C164AF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F5D0A29"/>
    <w:multiLevelType w:val="hybridMultilevel"/>
    <w:tmpl w:val="16565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1"/>
  </w:num>
  <w:num w:numId="3">
    <w:abstractNumId w:val="8"/>
  </w:num>
  <w:num w:numId="4">
    <w:abstractNumId w:val="17"/>
  </w:num>
  <w:num w:numId="5">
    <w:abstractNumId w:val="18"/>
  </w:num>
  <w:num w:numId="6">
    <w:abstractNumId w:val="15"/>
  </w:num>
  <w:num w:numId="7">
    <w:abstractNumId w:val="24"/>
  </w:num>
  <w:num w:numId="8">
    <w:abstractNumId w:val="4"/>
  </w:num>
  <w:num w:numId="9">
    <w:abstractNumId w:val="3"/>
  </w:num>
  <w:num w:numId="10">
    <w:abstractNumId w:val="19"/>
  </w:num>
  <w:num w:numId="11">
    <w:abstractNumId w:val="25"/>
  </w:num>
  <w:num w:numId="12">
    <w:abstractNumId w:val="30"/>
  </w:num>
  <w:num w:numId="13">
    <w:abstractNumId w:val="28"/>
  </w:num>
  <w:num w:numId="14">
    <w:abstractNumId w:val="23"/>
  </w:num>
  <w:num w:numId="15">
    <w:abstractNumId w:val="9"/>
  </w:num>
  <w:num w:numId="16">
    <w:abstractNumId w:val="11"/>
  </w:num>
  <w:num w:numId="17">
    <w:abstractNumId w:val="33"/>
  </w:num>
  <w:num w:numId="18">
    <w:abstractNumId w:val="29"/>
  </w:num>
  <w:num w:numId="19">
    <w:abstractNumId w:val="6"/>
  </w:num>
  <w:num w:numId="20">
    <w:abstractNumId w:val="5"/>
  </w:num>
  <w:num w:numId="21">
    <w:abstractNumId w:val="13"/>
  </w:num>
  <w:num w:numId="22">
    <w:abstractNumId w:val="0"/>
  </w:num>
  <w:num w:numId="23">
    <w:abstractNumId w:val="26"/>
  </w:num>
  <w:num w:numId="24">
    <w:abstractNumId w:val="0"/>
  </w:num>
  <w:num w:numId="25">
    <w:abstractNumId w:val="36"/>
  </w:num>
  <w:num w:numId="26">
    <w:abstractNumId w:val="32"/>
  </w:num>
  <w:num w:numId="27">
    <w:abstractNumId w:val="7"/>
  </w:num>
  <w:num w:numId="28">
    <w:abstractNumId w:val="10"/>
  </w:num>
  <w:num w:numId="29">
    <w:abstractNumId w:val="35"/>
  </w:num>
  <w:num w:numId="30">
    <w:abstractNumId w:val="20"/>
  </w:num>
  <w:num w:numId="31">
    <w:abstractNumId w:val="27"/>
  </w:num>
  <w:num w:numId="32">
    <w:abstractNumId w:val="34"/>
  </w:num>
  <w:num w:numId="33">
    <w:abstractNumId w:val="1"/>
  </w:num>
  <w:num w:numId="34">
    <w:abstractNumId w:val="37"/>
  </w:num>
  <w:num w:numId="35">
    <w:abstractNumId w:val="22"/>
  </w:num>
  <w:num w:numId="36">
    <w:abstractNumId w:val="2"/>
  </w:num>
  <w:num w:numId="37">
    <w:abstractNumId w:val="12"/>
  </w:num>
  <w:num w:numId="38">
    <w:abstractNumId w:val="14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6F"/>
    <w:rsid w:val="00424CB0"/>
    <w:rsid w:val="004B14BD"/>
    <w:rsid w:val="004D1AE4"/>
    <w:rsid w:val="00531D6F"/>
    <w:rsid w:val="0058563C"/>
    <w:rsid w:val="005A0838"/>
    <w:rsid w:val="0080183F"/>
    <w:rsid w:val="008A2EF8"/>
    <w:rsid w:val="008F57BD"/>
    <w:rsid w:val="009C70CD"/>
    <w:rsid w:val="00A6008B"/>
    <w:rsid w:val="00D16DC4"/>
    <w:rsid w:val="00DB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Berkshire Council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KStubbs</dc:creator>
  <cp:lastModifiedBy>KDavies</cp:lastModifiedBy>
  <cp:revision>4</cp:revision>
  <cp:lastPrinted>2017-06-08T09:29:00Z</cp:lastPrinted>
  <dcterms:created xsi:type="dcterms:W3CDTF">2019-01-09T14:59:00Z</dcterms:created>
  <dcterms:modified xsi:type="dcterms:W3CDTF">2019-01-09T15:04:00Z</dcterms:modified>
</cp:coreProperties>
</file>