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8C" w:rsidRPr="00E4157B" w:rsidRDefault="00672907" w:rsidP="00C50A1C">
      <w:pPr>
        <w:jc w:val="center"/>
        <w:rPr>
          <w:rFonts w:ascii="Comic Sans MS" w:hAnsi="Comic Sans MS" w:cs="Arial"/>
          <w:b/>
          <w:sz w:val="22"/>
          <w:szCs w:val="18"/>
        </w:rPr>
      </w:pPr>
      <w:r w:rsidRPr="00E4157B">
        <w:rPr>
          <w:rFonts w:ascii="Comic Sans MS" w:hAnsi="Comic Sans MS" w:cs="Arial"/>
          <w:b/>
          <w:sz w:val="22"/>
          <w:szCs w:val="18"/>
        </w:rPr>
        <w:t>Year 3 Creative Curriculum</w:t>
      </w:r>
      <w:r w:rsidR="00C50A1C" w:rsidRPr="00E4157B">
        <w:rPr>
          <w:rFonts w:ascii="Comic Sans MS" w:hAnsi="Comic Sans MS" w:cs="Arial"/>
          <w:b/>
          <w:sz w:val="22"/>
          <w:szCs w:val="18"/>
        </w:rPr>
        <w:t xml:space="preserve"> </w:t>
      </w:r>
      <w:r w:rsidRPr="00E4157B">
        <w:rPr>
          <w:rFonts w:ascii="Comic Sans MS" w:hAnsi="Comic Sans MS" w:cs="Arial"/>
          <w:b/>
          <w:sz w:val="22"/>
          <w:szCs w:val="18"/>
        </w:rPr>
        <w:t>-</w:t>
      </w:r>
      <w:r w:rsidR="00C50A1C" w:rsidRPr="00E4157B">
        <w:rPr>
          <w:rFonts w:ascii="Comic Sans MS" w:hAnsi="Comic Sans MS" w:cs="Arial"/>
          <w:b/>
          <w:sz w:val="22"/>
          <w:szCs w:val="18"/>
        </w:rPr>
        <w:t xml:space="preserve"> </w:t>
      </w:r>
      <w:r w:rsidR="00141862">
        <w:rPr>
          <w:rFonts w:ascii="Comic Sans MS" w:hAnsi="Comic Sans MS" w:cs="Arial"/>
          <w:b/>
          <w:sz w:val="22"/>
          <w:szCs w:val="18"/>
        </w:rPr>
        <w:t>Autumn Term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2603"/>
        <w:gridCol w:w="2602"/>
        <w:gridCol w:w="5205"/>
      </w:tblGrid>
      <w:tr w:rsidR="00672907" w:rsidRPr="00E4157B" w:rsidTr="00041CA4">
        <w:trPr>
          <w:trHeight w:val="4071"/>
        </w:trPr>
        <w:tc>
          <w:tcPr>
            <w:tcW w:w="7807" w:type="dxa"/>
            <w:gridSpan w:val="2"/>
          </w:tcPr>
          <w:p w:rsidR="00672907" w:rsidRPr="00E4157B" w:rsidRDefault="00397311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English</w:t>
            </w:r>
            <w:r w:rsidR="00672907"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</w:p>
          <w:p w:rsidR="00672907" w:rsidRPr="00E4157B" w:rsidRDefault="00672907" w:rsidP="00672907">
            <w:p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>Durin</w:t>
            </w:r>
            <w:r w:rsidR="00041CA4">
              <w:rPr>
                <w:rFonts w:ascii="Comic Sans MS" w:hAnsi="Comic Sans MS"/>
                <w:sz w:val="18"/>
                <w:szCs w:val="18"/>
              </w:rPr>
              <w:t>g this term we will be covering:</w:t>
            </w:r>
          </w:p>
          <w:p w:rsidR="00672907" w:rsidRPr="00E4157B" w:rsidRDefault="00B4286E" w:rsidP="00672907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Fiction: traditional </w:t>
            </w:r>
            <w:r w:rsidR="00672907" w:rsidRPr="00E4157B">
              <w:rPr>
                <w:rFonts w:ascii="Comic Sans MS" w:hAnsi="Comic Sans MS"/>
                <w:sz w:val="18"/>
                <w:szCs w:val="18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ories </w:t>
            </w:r>
            <w:r w:rsidR="00284CB1">
              <w:rPr>
                <w:rFonts w:ascii="Comic Sans MS" w:hAnsi="Comic Sans MS"/>
                <w:sz w:val="18"/>
                <w:szCs w:val="18"/>
              </w:rPr>
              <w:t>and poetry.</w:t>
            </w:r>
            <w:r w:rsidR="00041CA4" w:rsidRPr="00E4157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84CB1" w:rsidRDefault="00672907" w:rsidP="00041CA4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>Non Fiction:</w:t>
            </w:r>
            <w:r w:rsidR="00284CB1">
              <w:rPr>
                <w:rFonts w:ascii="Comic Sans MS" w:hAnsi="Comic Sans MS"/>
                <w:sz w:val="18"/>
                <w:szCs w:val="18"/>
              </w:rPr>
              <w:t xml:space="preserve"> instructions and</w:t>
            </w:r>
            <w:r w:rsidR="00C50A1C" w:rsidRPr="00E4157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4286E">
              <w:rPr>
                <w:rFonts w:ascii="Comic Sans MS" w:hAnsi="Comic Sans MS"/>
                <w:sz w:val="18"/>
                <w:szCs w:val="18"/>
              </w:rPr>
              <w:t>newspapers</w:t>
            </w:r>
            <w:r w:rsidR="00284CB1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041CA4" w:rsidRPr="00041CA4" w:rsidRDefault="00141862" w:rsidP="00041CA4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779E56DE" wp14:editId="1077858D">
                  <wp:simplePos x="0" y="0"/>
                  <wp:positionH relativeFrom="column">
                    <wp:posOffset>4210050</wp:posOffset>
                  </wp:positionH>
                  <wp:positionV relativeFrom="paragraph">
                    <wp:posOffset>-574040</wp:posOffset>
                  </wp:positionV>
                  <wp:extent cx="614045" cy="578485"/>
                  <wp:effectExtent l="0" t="0" r="0" b="0"/>
                  <wp:wrapTight wrapText="bothSides">
                    <wp:wrapPolygon edited="0">
                      <wp:start x="6031" y="0"/>
                      <wp:lineTo x="3351" y="1423"/>
                      <wp:lineTo x="1340" y="7113"/>
                      <wp:lineTo x="0" y="15649"/>
                      <wp:lineTo x="0" y="20628"/>
                      <wp:lineTo x="20774" y="20628"/>
                      <wp:lineTo x="20774" y="14937"/>
                      <wp:lineTo x="20103" y="8536"/>
                      <wp:lineTo x="17423" y="1423"/>
                      <wp:lineTo x="14743" y="0"/>
                      <wp:lineTo x="6031" y="0"/>
                    </wp:wrapPolygon>
                  </wp:wrapTight>
                  <wp:docPr id="6" name="Picture 6" descr="C:\Users\HNewman\AppData\Local\Microsoft\Windows\Temporary Internet Files\Content.IE5\F70OMDOE\lemmling_Cartoon_owl_sitting_on_a_boo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Newman\AppData\Local\Microsoft\Windows\Temporary Internet Files\Content.IE5\F70OMDOE\lemmling_Cartoon_owl_sitting_on_a_boo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1CA4">
              <w:rPr>
                <w:rFonts w:ascii="Comic Sans MS" w:hAnsi="Comic Sans MS"/>
                <w:sz w:val="18"/>
                <w:szCs w:val="18"/>
              </w:rPr>
              <w:t>Spelling: prefixes, suffixes, homophones, spelling strategies and patterns.</w:t>
            </w:r>
          </w:p>
          <w:p w:rsidR="00672907" w:rsidRPr="00E4157B" w:rsidRDefault="00672907" w:rsidP="00672907">
            <w:p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>We will be learning to;</w:t>
            </w:r>
          </w:p>
          <w:p w:rsidR="00672907" w:rsidRPr="00E4157B" w:rsidRDefault="00672907" w:rsidP="00672907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 xml:space="preserve">Use capital letters, </w:t>
            </w:r>
            <w:r w:rsidR="00284CB1">
              <w:rPr>
                <w:rFonts w:ascii="Comic Sans MS" w:hAnsi="Comic Sans MS"/>
                <w:sz w:val="18"/>
                <w:szCs w:val="18"/>
              </w:rPr>
              <w:t xml:space="preserve">full stops, exclamation marks and </w:t>
            </w:r>
            <w:r w:rsidRPr="00E4157B">
              <w:rPr>
                <w:rFonts w:ascii="Comic Sans MS" w:hAnsi="Comic Sans MS"/>
                <w:sz w:val="18"/>
                <w:szCs w:val="18"/>
              </w:rPr>
              <w:t>question marks accurately in sentences.</w:t>
            </w:r>
          </w:p>
          <w:p w:rsidR="00672907" w:rsidRPr="00E4157B" w:rsidRDefault="00672907" w:rsidP="00672907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 xml:space="preserve">Write compound sentences using the </w:t>
            </w:r>
            <w:r w:rsidR="0053070F" w:rsidRPr="00E4157B">
              <w:rPr>
                <w:rFonts w:ascii="Comic Sans MS" w:hAnsi="Comic Sans MS"/>
                <w:sz w:val="18"/>
                <w:szCs w:val="18"/>
              </w:rPr>
              <w:t>conjunctions</w:t>
            </w:r>
            <w:r w:rsidRPr="00E4157B">
              <w:rPr>
                <w:rFonts w:ascii="Comic Sans MS" w:hAnsi="Comic Sans MS"/>
                <w:sz w:val="18"/>
                <w:szCs w:val="18"/>
              </w:rPr>
              <w:t xml:space="preserve"> and, or, but, so, for, nor, yet.</w:t>
            </w:r>
          </w:p>
          <w:p w:rsidR="00672907" w:rsidRPr="00E4157B" w:rsidRDefault="00672907" w:rsidP="00672907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>Use the conjunctions:</w:t>
            </w:r>
            <w:r w:rsidR="000C2AB6">
              <w:rPr>
                <w:rFonts w:ascii="Comic Sans MS" w:hAnsi="Comic Sans MS"/>
                <w:sz w:val="18"/>
                <w:szCs w:val="18"/>
              </w:rPr>
              <w:t xml:space="preserve"> when, before, after, while, so and</w:t>
            </w:r>
            <w:r w:rsidRPr="00E4157B">
              <w:rPr>
                <w:rFonts w:ascii="Comic Sans MS" w:hAnsi="Comic Sans MS"/>
                <w:sz w:val="18"/>
                <w:szCs w:val="18"/>
              </w:rPr>
              <w:t xml:space="preserve"> because in our sentences. </w:t>
            </w:r>
          </w:p>
          <w:p w:rsidR="00672907" w:rsidRDefault="00672907" w:rsidP="00672907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>Use adjectives to add description to our writing.</w:t>
            </w:r>
          </w:p>
          <w:p w:rsidR="00284CB1" w:rsidRPr="00E4157B" w:rsidRDefault="00284CB1" w:rsidP="00672907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Start our sentences in different ways using fronted adverbials.</w:t>
            </w:r>
          </w:p>
          <w:p w:rsidR="00672907" w:rsidRPr="00E4157B" w:rsidRDefault="00672907" w:rsidP="00672907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>Understand the 5 story parts and use these to structure and plan stories.</w:t>
            </w:r>
          </w:p>
          <w:p w:rsidR="00672907" w:rsidRPr="00E4157B" w:rsidRDefault="00672907" w:rsidP="00672907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>Assess how effective our own and other people’s writing is.</w:t>
            </w:r>
          </w:p>
          <w:p w:rsidR="00041CA4" w:rsidRPr="00041CA4" w:rsidRDefault="00672907" w:rsidP="00041CA4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>Suggest improvements to a piece of writing.</w:t>
            </w:r>
            <w:r w:rsidR="00041CA4" w:rsidRPr="00041CA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807" w:type="dxa"/>
            <w:gridSpan w:val="2"/>
          </w:tcPr>
          <w:p w:rsidR="00672907" w:rsidRPr="00E4157B" w:rsidRDefault="00041CA4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color w:val="0000FF"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373F428" wp14:editId="226A7448">
                  <wp:simplePos x="0" y="0"/>
                  <wp:positionH relativeFrom="column">
                    <wp:posOffset>3980180</wp:posOffset>
                  </wp:positionH>
                  <wp:positionV relativeFrom="paragraph">
                    <wp:posOffset>62865</wp:posOffset>
                  </wp:positionV>
                  <wp:extent cx="843915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966" y="20855"/>
                      <wp:lineTo x="20966" y="0"/>
                      <wp:lineTo x="0" y="0"/>
                    </wp:wrapPolygon>
                  </wp:wrapTight>
                  <wp:docPr id="4" name="Picture 4" descr="C:\Users\HNewman\AppData\Local\Microsoft\Windows\Temporary Internet Files\Content.IE5\F70OMDOE\math0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Newman\AppData\Local\Microsoft\Windows\Temporary Internet Files\Content.IE5\F70OMDOE\math0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907"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Maths</w:t>
            </w:r>
          </w:p>
          <w:p w:rsidR="00672907" w:rsidRDefault="00B4286E" w:rsidP="00B428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will be learning:</w:t>
            </w:r>
          </w:p>
          <w:p w:rsidR="00B4286E" w:rsidRPr="00041CA4" w:rsidRDefault="00B4286E" w:rsidP="00041CA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41CA4">
              <w:rPr>
                <w:rFonts w:ascii="Comic Sans MS" w:hAnsi="Comic Sans MS"/>
                <w:sz w:val="18"/>
                <w:szCs w:val="18"/>
              </w:rPr>
              <w:t>Numbers and Place Value – counting in multiples of 4, 8, 50 and 100, finding 10 and 100 more and 10 less, read and write numbers with three digits, compare represent and order numbers.</w:t>
            </w:r>
          </w:p>
          <w:p w:rsidR="00B4286E" w:rsidRDefault="00B4286E" w:rsidP="00041CA4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Statistics - </w:t>
            </w:r>
            <w:r w:rsidRPr="00B4286E">
              <w:rPr>
                <w:rFonts w:ascii="Comic Sans MS" w:hAnsi="Comic Sans MS" w:cs="Wingdings"/>
                <w:sz w:val="18"/>
                <w:szCs w:val="18"/>
              </w:rPr>
              <w:t>i</w:t>
            </w:r>
            <w:r w:rsidRPr="00B4286E">
              <w:rPr>
                <w:rFonts w:ascii="Comic Sans MS" w:hAnsi="Comic Sans MS"/>
                <w:sz w:val="18"/>
                <w:szCs w:val="18"/>
              </w:rPr>
              <w:t>nterpret and present data using bar charts, pictograms and tables and solve problems relating to these.</w:t>
            </w:r>
          </w:p>
          <w:p w:rsidR="00B4286E" w:rsidRDefault="00B4286E" w:rsidP="00041CA4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 and Subtraction - a</w:t>
            </w:r>
            <w:r w:rsidRPr="00B4286E">
              <w:rPr>
                <w:rFonts w:ascii="Comic Sans MS" w:hAnsi="Comic Sans MS"/>
                <w:sz w:val="18"/>
                <w:szCs w:val="18"/>
              </w:rPr>
              <w:t xml:space="preserve">dd and subtract numbers mentally, </w:t>
            </w:r>
            <w:r>
              <w:rPr>
                <w:rFonts w:ascii="Comic Sans MS" w:hAnsi="Comic Sans MS" w:cs="Wingdings"/>
                <w:sz w:val="18"/>
                <w:szCs w:val="18"/>
              </w:rPr>
              <w:t>use</w:t>
            </w:r>
            <w:r w:rsidRPr="00B4286E">
              <w:rPr>
                <w:rFonts w:ascii="Comic Sans MS" w:hAnsi="Comic Sans MS"/>
                <w:sz w:val="18"/>
                <w:szCs w:val="18"/>
              </w:rPr>
              <w:t xml:space="preserve"> formal written methods of column addition and subtraction </w:t>
            </w:r>
            <w:r>
              <w:rPr>
                <w:rFonts w:ascii="Comic Sans MS" w:hAnsi="Comic Sans MS"/>
                <w:sz w:val="18"/>
                <w:szCs w:val="18"/>
              </w:rPr>
              <w:t>to solve problems, check answers.</w:t>
            </w:r>
          </w:p>
          <w:p w:rsidR="00B4286E" w:rsidRDefault="00B4286E" w:rsidP="00041CA4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 and Division -</w:t>
            </w:r>
            <w:r w:rsidRPr="00B4286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>r</w:t>
            </w:r>
            <w:r w:rsidRPr="00B4286E">
              <w:rPr>
                <w:rFonts w:ascii="Comic Sans MS" w:hAnsi="Comic Sans MS"/>
                <w:sz w:val="18"/>
                <w:szCs w:val="18"/>
              </w:rPr>
              <w:t xml:space="preserve">ecall and use multiplication and division facts for the 3, 4 and 8 </w:t>
            </w:r>
            <w:r>
              <w:rPr>
                <w:rFonts w:ascii="Comic Sans MS" w:hAnsi="Comic Sans MS"/>
                <w:sz w:val="18"/>
                <w:szCs w:val="18"/>
              </w:rPr>
              <w:t>tables, w</w:t>
            </w:r>
            <w:r w:rsidRPr="00B4286E">
              <w:rPr>
                <w:rFonts w:ascii="Comic Sans MS" w:hAnsi="Comic Sans MS"/>
                <w:sz w:val="18"/>
                <w:szCs w:val="18"/>
              </w:rPr>
              <w:t xml:space="preserve">rite and calculate mathematical statements for multiplication and division progressing to formal written </w:t>
            </w:r>
            <w:proofErr w:type="gramStart"/>
            <w:r w:rsidRPr="00B4286E">
              <w:rPr>
                <w:rFonts w:ascii="Comic Sans MS" w:hAnsi="Comic Sans MS"/>
                <w:sz w:val="18"/>
                <w:szCs w:val="18"/>
              </w:rPr>
              <w:t>methods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solve problems.</w:t>
            </w:r>
          </w:p>
          <w:p w:rsidR="00B4286E" w:rsidRPr="00041CA4" w:rsidRDefault="00B4286E" w:rsidP="00B4286E">
            <w:pPr>
              <w:pStyle w:val="Default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Properties of Shape - </w:t>
            </w:r>
            <w:r w:rsidR="00041CA4">
              <w:rPr>
                <w:rFonts w:ascii="Comic Sans MS" w:hAnsi="Comic Sans MS"/>
                <w:color w:val="auto"/>
                <w:sz w:val="18"/>
                <w:szCs w:val="18"/>
              </w:rPr>
              <w:t>d</w:t>
            </w:r>
            <w:r w:rsidRPr="00041CA4">
              <w:rPr>
                <w:rFonts w:ascii="Comic Sans MS" w:hAnsi="Comic Sans MS"/>
                <w:color w:val="auto"/>
                <w:sz w:val="18"/>
                <w:szCs w:val="18"/>
              </w:rPr>
              <w:t>r</w:t>
            </w:r>
            <w:r w:rsidRPr="00041CA4">
              <w:rPr>
                <w:rFonts w:ascii="Comic Sans MS" w:hAnsi="Comic Sans MS"/>
                <w:sz w:val="18"/>
                <w:szCs w:val="18"/>
              </w:rPr>
              <w:t>aw 2-D shapes and make 3-D shapes using modelling materials; recognise 3-D shapes in different orientations and describe them.</w:t>
            </w:r>
          </w:p>
        </w:tc>
      </w:tr>
      <w:tr w:rsidR="00672907" w:rsidRPr="00E4157B" w:rsidTr="0028356A">
        <w:trPr>
          <w:trHeight w:val="6054"/>
        </w:trPr>
        <w:tc>
          <w:tcPr>
            <w:tcW w:w="5204" w:type="dxa"/>
          </w:tcPr>
          <w:p w:rsidR="00672907" w:rsidRPr="00E4157B" w:rsidRDefault="00E4157B" w:rsidP="00EF2A9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Autumn Term 1</w:t>
            </w:r>
            <w:r w:rsidR="00672907"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– </w:t>
            </w:r>
            <w:r w:rsidR="00EF2A97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Excellent Egyptians</w:t>
            </w:r>
          </w:p>
          <w:p w:rsidR="00672907" w:rsidRPr="00E4157B" w:rsidRDefault="00672907" w:rsidP="00672907">
            <w:p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 xml:space="preserve">Children will: </w:t>
            </w:r>
          </w:p>
          <w:p w:rsidR="00672907" w:rsidRPr="00E4157B" w:rsidRDefault="00672907" w:rsidP="00672907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 xml:space="preserve">Know about the main events, dates and </w:t>
            </w:r>
            <w:r w:rsidR="00EF2A97">
              <w:rPr>
                <w:rFonts w:ascii="Comic Sans MS" w:hAnsi="Comic Sans MS"/>
                <w:sz w:val="18"/>
                <w:szCs w:val="18"/>
              </w:rPr>
              <w:t xml:space="preserve">beliefs in </w:t>
            </w:r>
            <w:r w:rsidRPr="00E4157B">
              <w:rPr>
                <w:rFonts w:ascii="Comic Sans MS" w:hAnsi="Comic Sans MS"/>
                <w:sz w:val="18"/>
                <w:szCs w:val="18"/>
              </w:rPr>
              <w:t>Ancient Egypt.</w:t>
            </w:r>
          </w:p>
          <w:p w:rsidR="00672907" w:rsidRPr="00E4157B" w:rsidRDefault="00672907" w:rsidP="00672907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 xml:space="preserve">Know about the lives of people in Egypt. </w:t>
            </w:r>
          </w:p>
          <w:p w:rsidR="00672907" w:rsidRPr="00E4157B" w:rsidRDefault="00672907" w:rsidP="00672907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>Be able to gather information from simple sources.</w:t>
            </w:r>
          </w:p>
          <w:p w:rsidR="00672907" w:rsidRDefault="00672907" w:rsidP="00672907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>Understand that the past has been recorded in a variety of different ways.</w:t>
            </w:r>
          </w:p>
          <w:p w:rsidR="00284CB1" w:rsidRPr="00E4157B" w:rsidRDefault="00284CB1" w:rsidP="00672907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Locate Egypt on the map and understand the importance of different geographical features.</w:t>
            </w:r>
          </w:p>
          <w:p w:rsidR="00672907" w:rsidRPr="00E4157B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:rsidR="00672907" w:rsidRPr="00E4157B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Art</w:t>
            </w:r>
            <w:r w:rsidR="00EF2A97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/DT</w:t>
            </w:r>
          </w:p>
          <w:p w:rsidR="0053070F" w:rsidRPr="00E4157B" w:rsidRDefault="00E4157B" w:rsidP="005307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839F60" wp14:editId="4A86263A">
                  <wp:simplePos x="0" y="0"/>
                  <wp:positionH relativeFrom="column">
                    <wp:posOffset>2063115</wp:posOffset>
                  </wp:positionH>
                  <wp:positionV relativeFrom="paragraph">
                    <wp:posOffset>156210</wp:posOffset>
                  </wp:positionV>
                  <wp:extent cx="958850" cy="1284605"/>
                  <wp:effectExtent l="0" t="0" r="0" b="0"/>
                  <wp:wrapTight wrapText="bothSides">
                    <wp:wrapPolygon edited="0">
                      <wp:start x="0" y="0"/>
                      <wp:lineTo x="0" y="21141"/>
                      <wp:lineTo x="21028" y="21141"/>
                      <wp:lineTo x="21028" y="0"/>
                      <wp:lineTo x="0" y="0"/>
                    </wp:wrapPolygon>
                  </wp:wrapTight>
                  <wp:docPr id="2" name="Picture 2" descr="C:\Users\KStubbs\AppData\Local\Microsoft\Windows\Temporary Internet Files\Content.IE5\BSOUG6V9\tu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Stubbs\AppData\Local\Microsoft\Windows\Temporary Internet Files\Content.IE5\BSOUG6V9\tu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907" w:rsidRPr="00E4157B">
              <w:rPr>
                <w:rFonts w:ascii="Comic Sans MS" w:hAnsi="Comic Sans MS"/>
                <w:sz w:val="18"/>
                <w:szCs w:val="18"/>
              </w:rPr>
              <w:t>Children will:</w:t>
            </w:r>
          </w:p>
          <w:p w:rsidR="00672907" w:rsidRPr="00E4157B" w:rsidRDefault="00672907" w:rsidP="00672907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>Be able to choose materials and techniques which are appropriate for their task.</w:t>
            </w:r>
          </w:p>
          <w:p w:rsidR="00672907" w:rsidRPr="00E4157B" w:rsidRDefault="00672907" w:rsidP="00672907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>Be able to explain their own work in terms of what they have done and why.</w:t>
            </w:r>
          </w:p>
          <w:p w:rsidR="00E4157B" w:rsidRPr="00E4157B" w:rsidRDefault="00672907" w:rsidP="00E4157B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E4157B">
              <w:rPr>
                <w:rFonts w:ascii="Comic Sans MS" w:hAnsi="Comic Sans MS"/>
                <w:sz w:val="18"/>
                <w:szCs w:val="18"/>
              </w:rPr>
              <w:t xml:space="preserve">Be able to talk about works of art, giving reasons for their opinions. </w:t>
            </w:r>
          </w:p>
        </w:tc>
        <w:tc>
          <w:tcPr>
            <w:tcW w:w="5205" w:type="dxa"/>
            <w:gridSpan w:val="2"/>
          </w:tcPr>
          <w:p w:rsidR="00E4157B" w:rsidRPr="00E4157B" w:rsidRDefault="00E4157B" w:rsidP="00C50A1C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:rsidR="00041CA4" w:rsidRDefault="00041CA4" w:rsidP="00396404">
            <w:pPr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:rsidR="00672907" w:rsidRPr="00E4157B" w:rsidRDefault="004A31A4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047750" cy="1123950"/>
                  <wp:effectExtent l="0" t="0" r="0" b="0"/>
                  <wp:docPr id="1" name="Picture 1" descr="C:\Users\HNewman\AppData\Local\Microsoft\Windows\Temporary Internet Files\Content.IE5\PB6HTR25\Netball_hoop_tran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Newman\AppData\Local\Microsoft\Windows\Temporary Internet Files\Content.IE5\PB6HTR25\Netball_hoop_tran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72907" w:rsidRPr="00E4157B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PE</w:t>
            </w:r>
          </w:p>
          <w:p w:rsidR="00284CB1" w:rsidRPr="00E4157B" w:rsidRDefault="00EF2A97" w:rsidP="00F80B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Barts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Sports Leaders from years 10 and 11 will lead supervised sessions on a range of team games</w:t>
            </w:r>
            <w:r w:rsidR="00F80B11">
              <w:rPr>
                <w:rFonts w:ascii="Comic Sans MS" w:hAnsi="Comic Sans MS"/>
                <w:sz w:val="18"/>
                <w:szCs w:val="18"/>
              </w:rPr>
              <w:t xml:space="preserve"> including rugby and netball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72907" w:rsidRPr="00E4157B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:rsidR="00672907" w:rsidRPr="00E4157B" w:rsidRDefault="00397311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Jigsaw - PSHE</w:t>
            </w:r>
          </w:p>
          <w:p w:rsidR="00672907" w:rsidRPr="00E4157B" w:rsidRDefault="00397311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Being me in my world.</w:t>
            </w:r>
          </w:p>
          <w:p w:rsidR="00672907" w:rsidRPr="00E4157B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:rsidR="00396404" w:rsidRDefault="00E7559A" w:rsidP="00396404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Italian</w:t>
            </w:r>
          </w:p>
          <w:p w:rsidR="00672907" w:rsidRPr="00396404" w:rsidRDefault="00672907" w:rsidP="00396404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396404">
              <w:rPr>
                <w:rFonts w:ascii="Comic Sans MS" w:hAnsi="Comic Sans MS"/>
                <w:sz w:val="18"/>
                <w:szCs w:val="18"/>
              </w:rPr>
              <w:t xml:space="preserve">Greetings, </w:t>
            </w:r>
            <w:r w:rsidR="00F80B11" w:rsidRPr="00396404">
              <w:rPr>
                <w:rFonts w:ascii="Comic Sans MS" w:hAnsi="Comic Sans MS"/>
                <w:sz w:val="18"/>
                <w:szCs w:val="18"/>
              </w:rPr>
              <w:t>Classroom I</w:t>
            </w:r>
            <w:r w:rsidR="00396404" w:rsidRPr="00396404">
              <w:rPr>
                <w:rFonts w:ascii="Comic Sans MS" w:hAnsi="Comic Sans MS"/>
                <w:sz w:val="18"/>
                <w:szCs w:val="18"/>
              </w:rPr>
              <w:t>nstructions, Weather, Colours, Food and the House</w:t>
            </w:r>
          </w:p>
        </w:tc>
        <w:tc>
          <w:tcPr>
            <w:tcW w:w="5205" w:type="dxa"/>
          </w:tcPr>
          <w:p w:rsidR="00EF2A97" w:rsidRDefault="00EF2A97" w:rsidP="00EF2A9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Autumn Term 2</w:t>
            </w:r>
            <w:r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Our Newbury Neighbourhood </w:t>
            </w:r>
          </w:p>
          <w:p w:rsidR="00EF2A97" w:rsidRPr="00EF2A97" w:rsidRDefault="00EF2A97" w:rsidP="00EF2A97">
            <w:pPr>
              <w:rPr>
                <w:rFonts w:ascii="Comic Sans MS" w:hAnsi="Comic Sans MS"/>
                <w:sz w:val="18"/>
                <w:szCs w:val="18"/>
              </w:rPr>
            </w:pPr>
            <w:r w:rsidRPr="00EF2A97">
              <w:rPr>
                <w:rFonts w:ascii="Comic Sans MS" w:hAnsi="Comic Sans MS"/>
                <w:sz w:val="18"/>
                <w:szCs w:val="18"/>
              </w:rPr>
              <w:t>Children will:</w:t>
            </w:r>
          </w:p>
          <w:p w:rsidR="00EF2A97" w:rsidRPr="00EF2A97" w:rsidRDefault="00EF2A97" w:rsidP="00EF2A9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F2A97">
              <w:rPr>
                <w:rFonts w:ascii="Comic Sans MS" w:hAnsi="Comic Sans MS"/>
                <w:sz w:val="18"/>
                <w:szCs w:val="18"/>
              </w:rPr>
              <w:t>Locate and name the continents on a World Map and the main counties and cities in/around Newbury.</w:t>
            </w:r>
          </w:p>
          <w:p w:rsidR="00EF2A97" w:rsidRPr="00EF2A97" w:rsidRDefault="00EF2A97" w:rsidP="00EF2A9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F2A97">
              <w:rPr>
                <w:rFonts w:ascii="Comic Sans MS" w:hAnsi="Comic Sans MS"/>
                <w:sz w:val="18"/>
                <w:szCs w:val="18"/>
              </w:rPr>
              <w:t>Understand geographical similarities and differences through studying the human and physical geography of our local area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comparing it with Egypt</w:t>
            </w:r>
            <w:r w:rsidRPr="00EF2A9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EF2A97" w:rsidRPr="00EF2A97" w:rsidRDefault="00EF2A97" w:rsidP="00EF2A9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EF2A97">
              <w:rPr>
                <w:rFonts w:ascii="Comic Sans MS" w:hAnsi="Comic Sans MS"/>
                <w:sz w:val="18"/>
                <w:szCs w:val="18"/>
              </w:rPr>
              <w:t xml:space="preserve">Learn the </w:t>
            </w:r>
            <w:proofErr w:type="gramStart"/>
            <w:r w:rsidRPr="00EF2A97">
              <w:rPr>
                <w:rFonts w:ascii="Comic Sans MS" w:hAnsi="Comic Sans MS"/>
                <w:sz w:val="18"/>
                <w:szCs w:val="18"/>
              </w:rPr>
              <w:t>4  points</w:t>
            </w:r>
            <w:proofErr w:type="gramEnd"/>
            <w:r w:rsidRPr="00EF2A97">
              <w:rPr>
                <w:rFonts w:ascii="Comic Sans MS" w:hAnsi="Comic Sans MS"/>
                <w:sz w:val="18"/>
                <w:szCs w:val="18"/>
              </w:rPr>
              <w:t xml:space="preserve"> of a compass, 2 figure grid references, some basic symbols and key</w:t>
            </w:r>
            <w:r w:rsidR="00041CA4">
              <w:rPr>
                <w:rFonts w:ascii="Comic Sans MS" w:hAnsi="Comic Sans MS"/>
                <w:sz w:val="18"/>
                <w:szCs w:val="18"/>
              </w:rPr>
              <w:t>.</w:t>
            </w:r>
            <w:r w:rsidRPr="00EF2A9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F2A97" w:rsidRDefault="00EF2A97" w:rsidP="00EF2A9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EF2A97">
              <w:rPr>
                <w:rFonts w:ascii="Comic Sans MS" w:hAnsi="Comic Sans MS"/>
                <w:sz w:val="18"/>
                <w:szCs w:val="18"/>
              </w:rPr>
              <w:t>Make a map using standard symbols.</w:t>
            </w:r>
          </w:p>
          <w:p w:rsidR="00EF2A97" w:rsidRPr="00E4157B" w:rsidRDefault="00EF2A97" w:rsidP="00EF2A9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Science - Plants</w:t>
            </w:r>
          </w:p>
          <w:p w:rsidR="00EF2A97" w:rsidRPr="003C3926" w:rsidRDefault="00EF2A97" w:rsidP="00EF2A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will:</w:t>
            </w:r>
          </w:p>
          <w:p w:rsidR="00EF2A97" w:rsidRPr="00B4286E" w:rsidRDefault="00041CA4" w:rsidP="00EF2A9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color w:val="0000FF"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5FE6A449" wp14:editId="2E396FF8">
                  <wp:simplePos x="0" y="0"/>
                  <wp:positionH relativeFrom="column">
                    <wp:posOffset>2736850</wp:posOffset>
                  </wp:positionH>
                  <wp:positionV relativeFrom="paragraph">
                    <wp:posOffset>-215900</wp:posOffset>
                  </wp:positionV>
                  <wp:extent cx="435610" cy="609600"/>
                  <wp:effectExtent l="0" t="0" r="2540" b="0"/>
                  <wp:wrapTight wrapText="bothSides">
                    <wp:wrapPolygon edited="0">
                      <wp:start x="7557" y="0"/>
                      <wp:lineTo x="0" y="2700"/>
                      <wp:lineTo x="0" y="18225"/>
                      <wp:lineTo x="5668" y="20925"/>
                      <wp:lineTo x="13224" y="20925"/>
                      <wp:lineTo x="16058" y="20925"/>
                      <wp:lineTo x="20781" y="14175"/>
                      <wp:lineTo x="20781" y="2700"/>
                      <wp:lineTo x="14169" y="0"/>
                      <wp:lineTo x="7557" y="0"/>
                    </wp:wrapPolygon>
                  </wp:wrapTight>
                  <wp:docPr id="5" name="Picture 5" descr="C:\Users\HNewman\AppData\Local\Microsoft\Windows\Temporary Internet Files\Content.IE5\0FB6EVY1\HakanL-Simple-Flow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Newman\AppData\Local\Microsoft\Windows\Temporary Internet Files\Content.IE5\0FB6EVY1\HakanL-Simple-Flow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2A97" w:rsidRPr="00B4286E">
              <w:rPr>
                <w:rFonts w:ascii="Comic Sans MS" w:hAnsi="Comic Sans MS"/>
                <w:sz w:val="18"/>
                <w:szCs w:val="18"/>
              </w:rPr>
              <w:t>Identify and describe the functions of different parts of flowering plants: roots, stem, leaves and flowers</w:t>
            </w:r>
          </w:p>
          <w:p w:rsidR="00EF2A97" w:rsidRPr="00B4286E" w:rsidRDefault="00EF2A97" w:rsidP="00EF2A9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B4286E">
              <w:rPr>
                <w:rFonts w:ascii="Comic Sans MS" w:hAnsi="Comic Sans MS"/>
                <w:sz w:val="18"/>
                <w:szCs w:val="18"/>
              </w:rPr>
              <w:t>Explore the requirements of plants for life and growth (air, light, water, nutrien</w:t>
            </w:r>
            <w:r w:rsidR="00041CA4">
              <w:rPr>
                <w:rFonts w:ascii="Comic Sans MS" w:hAnsi="Comic Sans MS"/>
                <w:sz w:val="18"/>
                <w:szCs w:val="18"/>
              </w:rPr>
              <w:t>ts from soil, and room to grow).</w:t>
            </w:r>
          </w:p>
          <w:p w:rsidR="00EF2A97" w:rsidRPr="00B4286E" w:rsidRDefault="00EF2A97" w:rsidP="00EF2A9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B4286E">
              <w:rPr>
                <w:rFonts w:ascii="Comic Sans MS" w:hAnsi="Comic Sans MS"/>
                <w:sz w:val="18"/>
                <w:szCs w:val="18"/>
              </w:rPr>
              <w:t>Investigate the way in which water is transported within plants</w:t>
            </w:r>
          </w:p>
          <w:p w:rsidR="00397311" w:rsidRPr="00041CA4" w:rsidRDefault="00EF2A97" w:rsidP="00041CA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041CA4">
              <w:rPr>
                <w:rFonts w:ascii="Comic Sans MS" w:hAnsi="Comic Sans MS"/>
                <w:sz w:val="18"/>
                <w:szCs w:val="18"/>
              </w:rPr>
              <w:t>Explore the part that flowers play in the life cycle of flowering plants, including pollination, seed formation and seed dispersal.</w:t>
            </w:r>
          </w:p>
        </w:tc>
      </w:tr>
    </w:tbl>
    <w:p w:rsidR="00672907" w:rsidRDefault="00672907" w:rsidP="002204EF"/>
    <w:sectPr w:rsidR="00672907" w:rsidSect="002204EF">
      <w:pgSz w:w="16838" w:h="11906" w:orient="landscape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6FA"/>
    <w:multiLevelType w:val="hybridMultilevel"/>
    <w:tmpl w:val="4B80E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1F07"/>
    <w:multiLevelType w:val="hybridMultilevel"/>
    <w:tmpl w:val="2818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14DF7"/>
    <w:multiLevelType w:val="hybridMultilevel"/>
    <w:tmpl w:val="94EC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D243D"/>
    <w:multiLevelType w:val="hybridMultilevel"/>
    <w:tmpl w:val="A27AA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2D51"/>
    <w:multiLevelType w:val="hybridMultilevel"/>
    <w:tmpl w:val="BA40A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E3EE5"/>
    <w:multiLevelType w:val="hybridMultilevel"/>
    <w:tmpl w:val="16DA17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45002"/>
    <w:multiLevelType w:val="hybridMultilevel"/>
    <w:tmpl w:val="3F26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51024"/>
    <w:multiLevelType w:val="hybridMultilevel"/>
    <w:tmpl w:val="D8027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D7BC8"/>
    <w:multiLevelType w:val="hybridMultilevel"/>
    <w:tmpl w:val="154AFD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17D6C"/>
    <w:multiLevelType w:val="hybridMultilevel"/>
    <w:tmpl w:val="DCD8E0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8048A"/>
    <w:multiLevelType w:val="hybridMultilevel"/>
    <w:tmpl w:val="A3F4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246CF"/>
    <w:multiLevelType w:val="hybridMultilevel"/>
    <w:tmpl w:val="55C6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A24B1"/>
    <w:multiLevelType w:val="hybridMultilevel"/>
    <w:tmpl w:val="E89A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F3B3F"/>
    <w:multiLevelType w:val="hybridMultilevel"/>
    <w:tmpl w:val="2004A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07"/>
    <w:rsid w:val="00025A6D"/>
    <w:rsid w:val="00041CA4"/>
    <w:rsid w:val="000C2AB6"/>
    <w:rsid w:val="000F6C54"/>
    <w:rsid w:val="00141862"/>
    <w:rsid w:val="002204EF"/>
    <w:rsid w:val="0028356A"/>
    <w:rsid w:val="00284CB1"/>
    <w:rsid w:val="002D7792"/>
    <w:rsid w:val="00396404"/>
    <w:rsid w:val="00397311"/>
    <w:rsid w:val="003F2BCC"/>
    <w:rsid w:val="004513F8"/>
    <w:rsid w:val="004A31A4"/>
    <w:rsid w:val="0053070F"/>
    <w:rsid w:val="00613388"/>
    <w:rsid w:val="00672907"/>
    <w:rsid w:val="00886208"/>
    <w:rsid w:val="00B4286E"/>
    <w:rsid w:val="00B8258C"/>
    <w:rsid w:val="00C50A1C"/>
    <w:rsid w:val="00DF4CC4"/>
    <w:rsid w:val="00E4157B"/>
    <w:rsid w:val="00E7559A"/>
    <w:rsid w:val="00EF2A97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1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B42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1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B42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KStubbs</dc:creator>
  <cp:lastModifiedBy>HNewman</cp:lastModifiedBy>
  <cp:revision>5</cp:revision>
  <dcterms:created xsi:type="dcterms:W3CDTF">2018-08-31T11:53:00Z</dcterms:created>
  <dcterms:modified xsi:type="dcterms:W3CDTF">2018-09-26T12:23:00Z</dcterms:modified>
</cp:coreProperties>
</file>